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B2921" w14:textId="77777777" w:rsidR="00623ACF" w:rsidRPr="00623ACF" w:rsidRDefault="00623ACF" w:rsidP="00623ACF">
      <w:pPr>
        <w:pStyle w:val="Heading2"/>
      </w:pPr>
      <w:r w:rsidRPr="00623ACF">
        <w:rPr>
          <w:rStyle w:val="Heading2Char"/>
        </w:rPr>
        <w:t>WELCOME TO THE FRIENDS OF SCOUTING TEAM</w:t>
      </w:r>
      <w:r w:rsidR="00166C5A">
        <w:rPr>
          <w:rStyle w:val="Heading2Char"/>
        </w:rPr>
        <w:t>!</w:t>
      </w:r>
      <w:r w:rsidRPr="00623ACF">
        <w:t xml:space="preserve"> </w:t>
      </w:r>
    </w:p>
    <w:p w14:paraId="7C25BFCF" w14:textId="77777777" w:rsidR="00623ACF" w:rsidRPr="007A4117" w:rsidRDefault="00623ACF" w:rsidP="00623ACF">
      <w:pPr>
        <w:spacing w:after="240" w:line="259" w:lineRule="auto"/>
        <w:ind w:left="0" w:firstLine="0"/>
        <w:rPr>
          <w:rFonts w:ascii="Calibri" w:hAnsi="Calibri"/>
          <w:b/>
        </w:rPr>
      </w:pPr>
      <w:r w:rsidRPr="007A4117">
        <w:rPr>
          <w:rFonts w:ascii="Calibri" w:eastAsia="Arial" w:hAnsi="Calibri" w:cs="Arial"/>
          <w:b/>
          <w:color w:val="17365D"/>
        </w:rPr>
        <w:t xml:space="preserve">Visit </w:t>
      </w:r>
      <w:hyperlink r:id="rId8" w:history="1">
        <w:r w:rsidR="009B1746" w:rsidRPr="002A7143">
          <w:rPr>
            <w:rStyle w:val="Hyperlink"/>
            <w:rFonts w:asciiTheme="minorHAnsi" w:hAnsiTheme="minorHAnsi"/>
          </w:rPr>
          <w:t>neic.org</w:t>
        </w:r>
        <w:r w:rsidR="002A7143" w:rsidRPr="002A7143">
          <w:rPr>
            <w:rStyle w:val="Hyperlink"/>
            <w:rFonts w:asciiTheme="minorHAnsi" w:hAnsiTheme="minorHAnsi"/>
          </w:rPr>
          <w:t>/FOS</w:t>
        </w:r>
      </w:hyperlink>
      <w:r w:rsidRPr="007A4117">
        <w:rPr>
          <w:rFonts w:ascii="Calibri" w:eastAsia="Arial" w:hAnsi="Calibri" w:cs="Arial"/>
          <w:b/>
          <w:color w:val="17365D"/>
        </w:rPr>
        <w:t xml:space="preserve"> for updates and resources</w:t>
      </w:r>
      <w:r w:rsidR="007A4117" w:rsidRPr="007A4117">
        <w:rPr>
          <w:rFonts w:ascii="Calibri" w:eastAsia="Arial" w:hAnsi="Calibri" w:cs="Arial"/>
          <w:b/>
          <w:color w:val="17365D"/>
        </w:rPr>
        <w:t>.</w:t>
      </w:r>
    </w:p>
    <w:tbl>
      <w:tblPr>
        <w:tblStyle w:val="TableGrid"/>
        <w:tblpPr w:vertAnchor="text" w:horzAnchor="margin" w:tblpXSpec="right" w:tblpY="2071"/>
        <w:tblOverlap w:val="never"/>
        <w:tblW w:w="4492" w:type="dxa"/>
        <w:tblInd w:w="0" w:type="dxa"/>
        <w:shd w:val="clear" w:color="auto" w:fill="BDD6EE" w:themeFill="accent1" w:themeFillTint="66"/>
        <w:tblCellMar>
          <w:top w:w="278" w:type="dxa"/>
          <w:left w:w="691" w:type="dxa"/>
          <w:right w:w="519" w:type="dxa"/>
        </w:tblCellMar>
        <w:tblLook w:val="04A0" w:firstRow="1" w:lastRow="0" w:firstColumn="1" w:lastColumn="0" w:noHBand="0" w:noVBand="1"/>
      </w:tblPr>
      <w:tblGrid>
        <w:gridCol w:w="4492"/>
      </w:tblGrid>
      <w:tr w:rsidR="009365F1" w:rsidRPr="00487B0E" w14:paraId="046055BD" w14:textId="77777777" w:rsidTr="009365F1">
        <w:trPr>
          <w:trHeight w:val="7951"/>
        </w:trPr>
        <w:tc>
          <w:tcPr>
            <w:tcW w:w="44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14:paraId="4F3C6CD2" w14:textId="77777777" w:rsidR="009365F1" w:rsidRPr="00487B0E" w:rsidRDefault="009365F1" w:rsidP="009365F1">
            <w:pPr>
              <w:spacing w:after="240" w:line="240" w:lineRule="auto"/>
              <w:ind w:left="0" w:right="170" w:firstLine="0"/>
              <w:jc w:val="center"/>
              <w:rPr>
                <w:rFonts w:ascii="Calibri" w:hAnsi="Calibri"/>
                <w:color w:val="auto"/>
                <w:sz w:val="24"/>
                <w:u w:val="single"/>
              </w:rPr>
            </w:pPr>
            <w:r w:rsidRPr="00487B0E">
              <w:rPr>
                <w:rFonts w:ascii="Calibri" w:hAnsi="Calibri"/>
                <w:b/>
                <w:color w:val="auto"/>
                <w:sz w:val="24"/>
                <w:u w:val="single"/>
              </w:rPr>
              <w:t>What the Council Provides</w:t>
            </w:r>
          </w:p>
          <w:p w14:paraId="56D7F4B9" w14:textId="77777777" w:rsidR="00333606" w:rsidRPr="007E397E" w:rsidRDefault="00333606" w:rsidP="00333606">
            <w:pPr>
              <w:pStyle w:val="ListParagraph"/>
              <w:numPr>
                <w:ilvl w:val="0"/>
                <w:numId w:val="13"/>
              </w:numPr>
              <w:spacing w:after="240" w:line="240" w:lineRule="auto"/>
              <w:ind w:left="111"/>
              <w:rPr>
                <w:rFonts w:ascii="Calibri" w:hAnsi="Calibri"/>
                <w:b/>
                <w:color w:val="auto"/>
              </w:rPr>
            </w:pPr>
            <w:r w:rsidRPr="00487B0E">
              <w:rPr>
                <w:rFonts w:ascii="Calibri" w:hAnsi="Calibri"/>
                <w:b/>
                <w:color w:val="auto"/>
                <w:sz w:val="20"/>
              </w:rPr>
              <w:t>Strategic and long-term planning to grow Scouting in the area</w:t>
            </w:r>
          </w:p>
          <w:p w14:paraId="35D44FC6" w14:textId="77777777" w:rsidR="00333606" w:rsidRPr="00487B0E" w:rsidRDefault="00333606" w:rsidP="00333606">
            <w:pPr>
              <w:pStyle w:val="ListParagraph"/>
              <w:numPr>
                <w:ilvl w:val="0"/>
                <w:numId w:val="13"/>
              </w:numPr>
              <w:spacing w:after="240" w:line="240" w:lineRule="auto"/>
              <w:ind w:left="111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  <w:sz w:val="20"/>
              </w:rPr>
              <w:t>The year-round m</w:t>
            </w:r>
            <w:r w:rsidRPr="00487B0E">
              <w:rPr>
                <w:rFonts w:ascii="Calibri" w:hAnsi="Calibri"/>
                <w:b/>
                <w:color w:val="auto"/>
                <w:sz w:val="20"/>
              </w:rPr>
              <w:t>aintenance of Camp Ma-Ka-Ja-Wan, Camp Oakarro, and Camp Crown</w:t>
            </w:r>
          </w:p>
          <w:p w14:paraId="2D052E5B" w14:textId="77777777" w:rsidR="00333606" w:rsidRPr="00487B0E" w:rsidRDefault="00333606" w:rsidP="00333606">
            <w:pPr>
              <w:pStyle w:val="ListParagraph"/>
              <w:numPr>
                <w:ilvl w:val="0"/>
                <w:numId w:val="13"/>
              </w:numPr>
              <w:spacing w:after="240" w:line="240" w:lineRule="auto"/>
              <w:ind w:left="111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  <w:sz w:val="20"/>
              </w:rPr>
              <w:t xml:space="preserve">The Miller Cabin at Camp Crown </w:t>
            </w:r>
          </w:p>
          <w:p w14:paraId="3AD02137" w14:textId="77777777" w:rsidR="00333606" w:rsidRPr="00487B0E" w:rsidRDefault="00333606" w:rsidP="00333606">
            <w:pPr>
              <w:pStyle w:val="ListParagraph"/>
              <w:numPr>
                <w:ilvl w:val="0"/>
                <w:numId w:val="13"/>
              </w:numPr>
              <w:spacing w:after="240" w:line="240" w:lineRule="auto"/>
              <w:ind w:left="111"/>
              <w:rPr>
                <w:rFonts w:ascii="Calibri" w:hAnsi="Calibri"/>
                <w:b/>
                <w:color w:val="auto"/>
              </w:rPr>
            </w:pPr>
            <w:r w:rsidRPr="00487B0E">
              <w:rPr>
                <w:rFonts w:ascii="Calibri" w:hAnsi="Calibri"/>
                <w:b/>
                <w:color w:val="auto"/>
                <w:sz w:val="20"/>
              </w:rPr>
              <w:t xml:space="preserve">Activities like Boo Camp, Day Camp, </w:t>
            </w:r>
            <w:r>
              <w:rPr>
                <w:rFonts w:ascii="Calibri" w:hAnsi="Calibri"/>
                <w:b/>
                <w:color w:val="auto"/>
                <w:sz w:val="20"/>
              </w:rPr>
              <w:t xml:space="preserve">Twilight Camp, </w:t>
            </w:r>
            <w:r w:rsidRPr="00487B0E">
              <w:rPr>
                <w:rFonts w:ascii="Calibri" w:hAnsi="Calibri"/>
                <w:b/>
                <w:color w:val="auto"/>
                <w:sz w:val="20"/>
              </w:rPr>
              <w:t>Scout Jam, and Camporees</w:t>
            </w:r>
          </w:p>
          <w:p w14:paraId="5D9711BF" w14:textId="77777777" w:rsidR="00333606" w:rsidRPr="002C4C67" w:rsidRDefault="00333606" w:rsidP="00333606">
            <w:pPr>
              <w:pStyle w:val="ListParagraph"/>
              <w:numPr>
                <w:ilvl w:val="0"/>
                <w:numId w:val="13"/>
              </w:numPr>
              <w:spacing w:after="240" w:line="240" w:lineRule="auto"/>
              <w:ind w:left="111"/>
              <w:rPr>
                <w:rFonts w:ascii="Calibri" w:hAnsi="Calibri"/>
                <w:b/>
                <w:color w:val="auto"/>
              </w:rPr>
            </w:pPr>
            <w:r w:rsidRPr="002C4C67">
              <w:rPr>
                <w:rFonts w:ascii="Calibri" w:hAnsi="Calibri"/>
                <w:b/>
                <w:color w:val="auto"/>
                <w:sz w:val="20"/>
              </w:rPr>
              <w:t xml:space="preserve">Processing and maintenance of all membership and </w:t>
            </w:r>
            <w:r>
              <w:rPr>
                <w:rFonts w:ascii="Calibri" w:hAnsi="Calibri"/>
                <w:b/>
                <w:color w:val="auto"/>
                <w:sz w:val="20"/>
              </w:rPr>
              <w:t>advancement records</w:t>
            </w:r>
          </w:p>
          <w:p w14:paraId="0790B344" w14:textId="77777777" w:rsidR="00333606" w:rsidRPr="002C4C67" w:rsidRDefault="00333606" w:rsidP="00333606">
            <w:pPr>
              <w:pStyle w:val="ListParagraph"/>
              <w:numPr>
                <w:ilvl w:val="0"/>
                <w:numId w:val="13"/>
              </w:numPr>
              <w:spacing w:after="240" w:line="240" w:lineRule="auto"/>
              <w:ind w:left="111"/>
              <w:rPr>
                <w:rFonts w:ascii="Calibri" w:hAnsi="Calibri"/>
                <w:b/>
                <w:color w:val="auto"/>
              </w:rPr>
            </w:pPr>
            <w:r w:rsidRPr="002C4C67">
              <w:rPr>
                <w:rFonts w:ascii="Calibri" w:hAnsi="Calibri"/>
                <w:b/>
                <w:color w:val="auto"/>
                <w:sz w:val="20"/>
              </w:rPr>
              <w:t xml:space="preserve"> Ongoing leader workshops including Roundtable and special training days</w:t>
            </w:r>
          </w:p>
          <w:p w14:paraId="5539FA3D" w14:textId="77777777" w:rsidR="00333606" w:rsidRPr="00487B0E" w:rsidRDefault="00333606" w:rsidP="00333606">
            <w:pPr>
              <w:pStyle w:val="ListParagraph"/>
              <w:numPr>
                <w:ilvl w:val="0"/>
                <w:numId w:val="13"/>
              </w:numPr>
              <w:spacing w:after="240" w:line="240" w:lineRule="auto"/>
              <w:ind w:left="111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  <w:sz w:val="20"/>
              </w:rPr>
              <w:t>Recruitment materials, plans, and recognition items</w:t>
            </w:r>
          </w:p>
          <w:p w14:paraId="2C41DB64" w14:textId="77777777" w:rsidR="00333606" w:rsidRPr="002C4C67" w:rsidRDefault="00333606" w:rsidP="00333606">
            <w:pPr>
              <w:pStyle w:val="ListParagraph"/>
              <w:numPr>
                <w:ilvl w:val="0"/>
                <w:numId w:val="13"/>
              </w:numPr>
              <w:spacing w:after="240" w:line="240" w:lineRule="auto"/>
              <w:ind w:left="111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  <w:sz w:val="20"/>
              </w:rPr>
              <w:t>The Kasperson Center for Scouting at Morrison Park</w:t>
            </w:r>
            <w:r w:rsidRPr="00487B0E">
              <w:rPr>
                <w:rFonts w:ascii="Calibri" w:hAnsi="Calibri"/>
                <w:b/>
                <w:color w:val="auto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auto"/>
                <w:sz w:val="20"/>
              </w:rPr>
              <w:t>and Scout Store</w:t>
            </w:r>
          </w:p>
          <w:p w14:paraId="758A4E03" w14:textId="77777777" w:rsidR="00333606" w:rsidRPr="00487B0E" w:rsidRDefault="00333606" w:rsidP="00333606">
            <w:pPr>
              <w:pStyle w:val="ListParagraph"/>
              <w:numPr>
                <w:ilvl w:val="0"/>
                <w:numId w:val="13"/>
              </w:numPr>
              <w:spacing w:after="240" w:line="240" w:lineRule="auto"/>
              <w:ind w:left="111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  <w:sz w:val="20"/>
              </w:rPr>
              <w:t>Providing scholarships to camp</w:t>
            </w:r>
          </w:p>
          <w:p w14:paraId="55DFBC41" w14:textId="77777777" w:rsidR="00333606" w:rsidRPr="00487B0E" w:rsidRDefault="00333606" w:rsidP="00333606">
            <w:pPr>
              <w:pStyle w:val="ListParagraph"/>
              <w:numPr>
                <w:ilvl w:val="0"/>
                <w:numId w:val="13"/>
              </w:numPr>
              <w:spacing w:after="240" w:line="240" w:lineRule="auto"/>
              <w:ind w:left="111"/>
              <w:rPr>
                <w:rFonts w:ascii="Calibri" w:hAnsi="Calibri"/>
                <w:b/>
                <w:color w:val="auto"/>
              </w:rPr>
            </w:pPr>
            <w:r w:rsidRPr="00487B0E">
              <w:rPr>
                <w:rFonts w:ascii="Calibri" w:hAnsi="Calibri"/>
                <w:b/>
                <w:color w:val="auto"/>
                <w:sz w:val="20"/>
              </w:rPr>
              <w:t xml:space="preserve">An outreach program </w:t>
            </w:r>
            <w:r>
              <w:rPr>
                <w:rFonts w:ascii="Calibri" w:hAnsi="Calibri"/>
                <w:b/>
                <w:color w:val="auto"/>
                <w:sz w:val="20"/>
              </w:rPr>
              <w:t>that</w:t>
            </w:r>
            <w:r w:rsidRPr="00487B0E">
              <w:rPr>
                <w:rFonts w:ascii="Calibri" w:hAnsi="Calibri"/>
                <w:b/>
                <w:color w:val="auto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auto"/>
                <w:sz w:val="20"/>
              </w:rPr>
              <w:t xml:space="preserve">provides Scouting in </w:t>
            </w:r>
            <w:r w:rsidRPr="00487B0E">
              <w:rPr>
                <w:rFonts w:ascii="Calibri" w:hAnsi="Calibri"/>
                <w:b/>
                <w:color w:val="auto"/>
                <w:sz w:val="20"/>
              </w:rPr>
              <w:t>u</w:t>
            </w:r>
            <w:r>
              <w:rPr>
                <w:rFonts w:ascii="Calibri" w:hAnsi="Calibri"/>
                <w:b/>
                <w:color w:val="auto"/>
                <w:sz w:val="20"/>
              </w:rPr>
              <w:t>nderserved areas of our council</w:t>
            </w:r>
          </w:p>
          <w:p w14:paraId="0345EA80" w14:textId="77777777" w:rsidR="00333606" w:rsidRPr="00487B0E" w:rsidRDefault="00333606" w:rsidP="00333606">
            <w:pPr>
              <w:pStyle w:val="ListParagraph"/>
              <w:numPr>
                <w:ilvl w:val="0"/>
                <w:numId w:val="13"/>
              </w:numPr>
              <w:spacing w:after="240" w:line="240" w:lineRule="auto"/>
              <w:ind w:left="111"/>
              <w:rPr>
                <w:rFonts w:ascii="Calibri" w:hAnsi="Calibri"/>
                <w:b/>
                <w:color w:val="auto"/>
              </w:rPr>
            </w:pPr>
            <w:r w:rsidRPr="00487B0E">
              <w:rPr>
                <w:rFonts w:ascii="Calibri" w:hAnsi="Calibri"/>
                <w:b/>
                <w:color w:val="auto"/>
                <w:sz w:val="20"/>
              </w:rPr>
              <w:t>Professional and administrative suppo</w:t>
            </w:r>
            <w:r>
              <w:rPr>
                <w:rFonts w:ascii="Calibri" w:hAnsi="Calibri"/>
                <w:b/>
                <w:color w:val="auto"/>
                <w:sz w:val="20"/>
              </w:rPr>
              <w:t>rt for unit leaders and parents</w:t>
            </w:r>
          </w:p>
          <w:p w14:paraId="131E16E0" w14:textId="2C41DEA8" w:rsidR="009365F1" w:rsidRPr="007E397E" w:rsidRDefault="00333606" w:rsidP="00333606">
            <w:pPr>
              <w:pStyle w:val="ListParagraph"/>
              <w:numPr>
                <w:ilvl w:val="0"/>
                <w:numId w:val="13"/>
              </w:numPr>
              <w:spacing w:after="240" w:line="240" w:lineRule="auto"/>
              <w:ind w:left="111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  <w:sz w:val="20"/>
              </w:rPr>
              <w:t>Subsidized a</w:t>
            </w:r>
            <w:r w:rsidRPr="00487B0E">
              <w:rPr>
                <w:rFonts w:ascii="Calibri" w:hAnsi="Calibri"/>
                <w:b/>
                <w:color w:val="auto"/>
                <w:sz w:val="20"/>
              </w:rPr>
              <w:t>ccident insurance to all youth and</w:t>
            </w:r>
            <w:r>
              <w:rPr>
                <w:rFonts w:ascii="Calibri" w:hAnsi="Calibri"/>
                <w:b/>
                <w:color w:val="auto"/>
                <w:sz w:val="20"/>
              </w:rPr>
              <w:t xml:space="preserve"> adults involved in the program</w:t>
            </w:r>
          </w:p>
        </w:tc>
      </w:tr>
    </w:tbl>
    <w:p w14:paraId="7EC5D646" w14:textId="08F4B215" w:rsidR="00623ACF" w:rsidRPr="00623ACF" w:rsidRDefault="00623ACF" w:rsidP="009910E6">
      <w:pPr>
        <w:spacing w:after="240"/>
        <w:rPr>
          <w:rFonts w:ascii="Calibri" w:hAnsi="Calibri"/>
        </w:rPr>
      </w:pPr>
      <w:r w:rsidRPr="00623ACF">
        <w:rPr>
          <w:rFonts w:ascii="Calibri" w:hAnsi="Calibri"/>
        </w:rPr>
        <w:t xml:space="preserve">The Friends of Scouting Campaign supports the greatest youth program in the </w:t>
      </w:r>
      <w:r w:rsidR="004B2C19">
        <w:rPr>
          <w:rFonts w:ascii="Calibri" w:hAnsi="Calibri"/>
        </w:rPr>
        <w:t>Un</w:t>
      </w:r>
      <w:r w:rsidR="00845612">
        <w:rPr>
          <w:rFonts w:ascii="Calibri" w:hAnsi="Calibri"/>
        </w:rPr>
        <w:t>ited States</w:t>
      </w:r>
      <w:r w:rsidR="004C772B">
        <w:rPr>
          <w:rFonts w:ascii="Calibri" w:hAnsi="Calibri"/>
        </w:rPr>
        <w:t xml:space="preserve"> and</w:t>
      </w:r>
      <w:r w:rsidR="00166C5A">
        <w:rPr>
          <w:rFonts w:ascii="Calibri" w:hAnsi="Calibri"/>
        </w:rPr>
        <w:t xml:space="preserve"> help</w:t>
      </w:r>
      <w:r w:rsidR="004C772B">
        <w:rPr>
          <w:rFonts w:ascii="Calibri" w:hAnsi="Calibri"/>
        </w:rPr>
        <w:t>s</w:t>
      </w:r>
      <w:r w:rsidR="00166C5A">
        <w:rPr>
          <w:rFonts w:ascii="Calibri" w:hAnsi="Calibri"/>
        </w:rPr>
        <w:t xml:space="preserve"> us to continue providing </w:t>
      </w:r>
      <w:r w:rsidR="00845612">
        <w:rPr>
          <w:rFonts w:ascii="Calibri" w:hAnsi="Calibri"/>
        </w:rPr>
        <w:t>scouts with opportunities of</w:t>
      </w:r>
      <w:r w:rsidR="004B2C19">
        <w:rPr>
          <w:rFonts w:ascii="Calibri" w:hAnsi="Calibri"/>
        </w:rPr>
        <w:t xml:space="preserve"> a lifetime. </w:t>
      </w:r>
      <w:r w:rsidRPr="00623ACF">
        <w:rPr>
          <w:rFonts w:ascii="Calibri" w:hAnsi="Calibri"/>
        </w:rPr>
        <w:t>Th</w:t>
      </w:r>
      <w:r w:rsidR="004B2C19">
        <w:rPr>
          <w:rFonts w:ascii="Calibri" w:hAnsi="Calibri"/>
        </w:rPr>
        <w:t>e Northeast Illinois Council serves</w:t>
      </w:r>
      <w:r w:rsidRPr="00623ACF">
        <w:rPr>
          <w:rFonts w:ascii="Calibri" w:hAnsi="Calibri"/>
        </w:rPr>
        <w:t xml:space="preserve"> more than </w:t>
      </w:r>
      <w:r w:rsidR="005F0F7A" w:rsidRPr="00353ADB">
        <w:rPr>
          <w:rFonts w:ascii="Calibri" w:hAnsi="Calibri"/>
          <w:color w:val="000000" w:themeColor="text1"/>
        </w:rPr>
        <w:t>1</w:t>
      </w:r>
      <w:r w:rsidR="005F3131">
        <w:rPr>
          <w:rFonts w:ascii="Calibri" w:hAnsi="Calibri"/>
          <w:color w:val="000000" w:themeColor="text1"/>
        </w:rPr>
        <w:t>4, 146</w:t>
      </w:r>
      <w:r w:rsidR="009B1746" w:rsidRPr="00353ADB">
        <w:rPr>
          <w:rFonts w:ascii="Calibri" w:hAnsi="Calibri"/>
          <w:color w:val="000000" w:themeColor="text1"/>
        </w:rPr>
        <w:t xml:space="preserve"> </w:t>
      </w:r>
      <w:r w:rsidRPr="00623ACF">
        <w:rPr>
          <w:rFonts w:ascii="Calibri" w:hAnsi="Calibri"/>
        </w:rPr>
        <w:t xml:space="preserve">members. </w:t>
      </w:r>
      <w:r w:rsidR="004B2C19">
        <w:rPr>
          <w:rFonts w:ascii="Calibri" w:hAnsi="Calibri"/>
        </w:rPr>
        <w:t>Financial support from donors is crucial</w:t>
      </w:r>
      <w:r w:rsidRPr="00623ACF">
        <w:rPr>
          <w:rFonts w:ascii="Calibri" w:hAnsi="Calibri"/>
        </w:rPr>
        <w:t xml:space="preserve"> to provide the facilities, materials, programs, training, activities</w:t>
      </w:r>
      <w:r w:rsidR="00166C5A">
        <w:rPr>
          <w:rFonts w:ascii="Calibri" w:hAnsi="Calibri"/>
        </w:rPr>
        <w:t>,</w:t>
      </w:r>
      <w:r w:rsidRPr="00623ACF">
        <w:rPr>
          <w:rFonts w:ascii="Calibri" w:hAnsi="Calibri"/>
        </w:rPr>
        <w:t xml:space="preserve"> and Scouting leadership for our area</w:t>
      </w:r>
      <w:r w:rsidR="00353ADB">
        <w:rPr>
          <w:rFonts w:ascii="Calibri" w:hAnsi="Calibri"/>
        </w:rPr>
        <w:t>.</w:t>
      </w:r>
      <w:r w:rsidR="009910E6">
        <w:rPr>
          <w:rFonts w:ascii="Calibri" w:hAnsi="Calibri"/>
        </w:rPr>
        <w:t xml:space="preserve"> </w:t>
      </w:r>
      <w:r w:rsidR="009910E6" w:rsidRPr="00297768">
        <w:rPr>
          <w:rFonts w:ascii="Calibri" w:hAnsi="Calibri"/>
        </w:rPr>
        <w:t>Over 30% of the Council’s budget comes from direct giving.</w:t>
      </w:r>
      <w:r w:rsidR="009910E6">
        <w:rPr>
          <w:rFonts w:ascii="Calibri" w:hAnsi="Calibri"/>
        </w:rPr>
        <w:t xml:space="preserve"> </w:t>
      </w:r>
    </w:p>
    <w:p w14:paraId="06BA387D" w14:textId="77777777" w:rsidR="00623ACF" w:rsidRPr="00623ACF" w:rsidRDefault="00623ACF" w:rsidP="00623ACF">
      <w:pPr>
        <w:pStyle w:val="Heading2"/>
      </w:pPr>
      <w:r w:rsidRPr="00623ACF">
        <w:rPr>
          <w:rFonts w:eastAsia="Arial"/>
          <w:u w:color="17365D"/>
        </w:rPr>
        <w:t>WHAT IS FAMILY FOS</w:t>
      </w:r>
      <w:r w:rsidRPr="00623ACF">
        <w:rPr>
          <w:rFonts w:eastAsia="Arial"/>
        </w:rPr>
        <w:t xml:space="preserve">? </w:t>
      </w:r>
    </w:p>
    <w:p w14:paraId="3115CD08" w14:textId="77777777" w:rsidR="00623ACF" w:rsidRPr="00623ACF" w:rsidRDefault="00623ACF" w:rsidP="00623ACF">
      <w:pPr>
        <w:pStyle w:val="Heading3"/>
      </w:pPr>
      <w:r w:rsidRPr="00623ACF">
        <w:t>Campaign Overview</w:t>
      </w:r>
      <w:r w:rsidRPr="00623ACF">
        <w:rPr>
          <w:color w:val="000000"/>
        </w:rPr>
        <w:t xml:space="preserve"> </w:t>
      </w:r>
    </w:p>
    <w:p w14:paraId="2C677989" w14:textId="77777777" w:rsidR="002C4C67" w:rsidRPr="00623ACF" w:rsidRDefault="00E15BEF" w:rsidP="002C4C67">
      <w:pPr>
        <w:spacing w:after="240"/>
        <w:ind w:left="0" w:right="504" w:firstLine="0"/>
        <w:rPr>
          <w:rFonts w:ascii="Calibri" w:hAnsi="Calibri"/>
        </w:rPr>
      </w:pPr>
      <w:r>
        <w:rPr>
          <w:rFonts w:ascii="Calibri" w:hAnsi="Calibri"/>
        </w:rPr>
        <w:t xml:space="preserve">The annual </w:t>
      </w:r>
      <w:r w:rsidRPr="00623ACF">
        <w:rPr>
          <w:rFonts w:ascii="Calibri" w:hAnsi="Calibri"/>
        </w:rPr>
        <w:t xml:space="preserve">Friends of Scouting (FOS) Campaign raises </w:t>
      </w:r>
      <w:r>
        <w:rPr>
          <w:rFonts w:ascii="Calibri" w:hAnsi="Calibri"/>
        </w:rPr>
        <w:t xml:space="preserve">almost fourth </w:t>
      </w:r>
      <w:r w:rsidRPr="00623ACF">
        <w:rPr>
          <w:rFonts w:ascii="Calibri" w:hAnsi="Calibri"/>
        </w:rPr>
        <w:t xml:space="preserve">of the Council’s budget from the </w:t>
      </w:r>
      <w:r>
        <w:rPr>
          <w:rFonts w:ascii="Calibri" w:hAnsi="Calibri"/>
        </w:rPr>
        <w:t xml:space="preserve">generosity of Scouting </w:t>
      </w:r>
      <w:r w:rsidR="00411B2B">
        <w:rPr>
          <w:rFonts w:ascii="Calibri" w:hAnsi="Calibri"/>
        </w:rPr>
        <w:t>families</w:t>
      </w:r>
      <w:r w:rsidR="00411B2B" w:rsidRPr="00623ACF">
        <w:rPr>
          <w:rFonts w:ascii="Calibri" w:hAnsi="Calibri"/>
        </w:rPr>
        <w:t>. The</w:t>
      </w:r>
      <w:r w:rsidR="00623ACF" w:rsidRPr="00623ACF">
        <w:rPr>
          <w:rFonts w:ascii="Calibri" w:hAnsi="Calibri"/>
        </w:rPr>
        <w:t xml:space="preserve"> annual </w:t>
      </w:r>
      <w:r>
        <w:rPr>
          <w:rFonts w:ascii="Calibri" w:hAnsi="Calibri"/>
        </w:rPr>
        <w:t xml:space="preserve">FOS </w:t>
      </w:r>
      <w:r w:rsidR="00623ACF" w:rsidRPr="00623ACF">
        <w:rPr>
          <w:rFonts w:ascii="Calibri" w:hAnsi="Calibri"/>
        </w:rPr>
        <w:t xml:space="preserve">campaign is planned, directed, and conducted by volunteers. </w:t>
      </w:r>
      <w:r w:rsidR="001A5C85">
        <w:rPr>
          <w:rFonts w:ascii="Calibri" w:hAnsi="Calibri"/>
        </w:rPr>
        <w:t>I</w:t>
      </w:r>
      <w:r w:rsidR="00623ACF" w:rsidRPr="00623ACF">
        <w:rPr>
          <w:rFonts w:ascii="Calibri" w:hAnsi="Calibri"/>
        </w:rPr>
        <w:t xml:space="preserve">ts success depends on you. Each volunteer team has a professional advisor (your District </w:t>
      </w:r>
      <w:r w:rsidR="007D39D3">
        <w:rPr>
          <w:rFonts w:ascii="Calibri" w:hAnsi="Calibri"/>
        </w:rPr>
        <w:t>Professional</w:t>
      </w:r>
      <w:r w:rsidR="00623ACF" w:rsidRPr="00623ACF">
        <w:rPr>
          <w:rFonts w:ascii="Calibri" w:hAnsi="Calibri"/>
        </w:rPr>
        <w:t xml:space="preserve">) to assist with the information, training, and supplies. </w:t>
      </w:r>
      <w:r w:rsidR="002C4C67" w:rsidRPr="00623ACF">
        <w:rPr>
          <w:rFonts w:ascii="Calibri" w:hAnsi="Calibri"/>
        </w:rPr>
        <w:t xml:space="preserve">As a volunteer presenter, you help make all this possible. </w:t>
      </w:r>
    </w:p>
    <w:p w14:paraId="18AE3724" w14:textId="5A8EC5B5" w:rsidR="00623ACF" w:rsidRPr="00623ACF" w:rsidRDefault="00623ACF" w:rsidP="00623ACF">
      <w:pPr>
        <w:spacing w:after="240"/>
        <w:ind w:right="395"/>
        <w:rPr>
          <w:rFonts w:ascii="Calibri" w:hAnsi="Calibri"/>
        </w:rPr>
      </w:pPr>
      <w:r w:rsidRPr="00623ACF">
        <w:rPr>
          <w:rFonts w:ascii="Calibri" w:hAnsi="Calibri"/>
        </w:rPr>
        <w:t xml:space="preserve">The campaign begins in </w:t>
      </w:r>
      <w:r w:rsidR="008C3D12">
        <w:rPr>
          <w:rFonts w:ascii="Calibri" w:hAnsi="Calibri"/>
        </w:rPr>
        <w:t>November</w:t>
      </w:r>
      <w:r w:rsidRPr="00623ACF">
        <w:rPr>
          <w:rFonts w:ascii="Calibri" w:hAnsi="Calibri"/>
        </w:rPr>
        <w:t xml:space="preserve"> and wraps up by </w:t>
      </w:r>
      <w:r w:rsidR="005F0F7A" w:rsidRPr="005F0F7A">
        <w:rPr>
          <w:rFonts w:ascii="Calibri" w:hAnsi="Calibri"/>
          <w:color w:val="000000" w:themeColor="text1"/>
        </w:rPr>
        <w:t>June 1</w:t>
      </w:r>
      <w:r w:rsidRPr="00623ACF">
        <w:rPr>
          <w:rFonts w:ascii="Calibri" w:hAnsi="Calibri"/>
        </w:rPr>
        <w:t xml:space="preserve">. </w:t>
      </w:r>
      <w:r w:rsidR="009B1746">
        <w:rPr>
          <w:rFonts w:ascii="Calibri" w:hAnsi="Calibri"/>
        </w:rPr>
        <w:t>On</w:t>
      </w:r>
      <w:r w:rsidRPr="00623ACF">
        <w:rPr>
          <w:rFonts w:ascii="Calibri" w:hAnsi="Calibri"/>
        </w:rPr>
        <w:t xml:space="preserve"> </w:t>
      </w:r>
      <w:r w:rsidR="008C3D12">
        <w:rPr>
          <w:rFonts w:ascii="Calibri" w:hAnsi="Calibri"/>
        </w:rPr>
        <w:t>January</w:t>
      </w:r>
      <w:r w:rsidR="009B1746">
        <w:rPr>
          <w:rFonts w:ascii="Calibri" w:hAnsi="Calibri"/>
        </w:rPr>
        <w:t xml:space="preserve"> 1</w:t>
      </w:r>
      <w:r w:rsidR="00333606">
        <w:rPr>
          <w:rFonts w:ascii="Calibri" w:hAnsi="Calibri"/>
        </w:rPr>
        <w:t>6</w:t>
      </w:r>
      <w:r w:rsidRPr="00623ACF">
        <w:rPr>
          <w:rFonts w:ascii="Calibri" w:hAnsi="Calibri"/>
        </w:rPr>
        <w:t>, we will hold a kick-off. You will also get council-prepar</w:t>
      </w:r>
      <w:r w:rsidR="004C772B">
        <w:rPr>
          <w:rFonts w:ascii="Calibri" w:hAnsi="Calibri"/>
        </w:rPr>
        <w:t xml:space="preserve">ed materials to help make your </w:t>
      </w:r>
      <w:r w:rsidR="00845612">
        <w:rPr>
          <w:rFonts w:ascii="Calibri" w:hAnsi="Calibri"/>
        </w:rPr>
        <w:t>five-minute</w:t>
      </w:r>
      <w:r w:rsidRPr="00623ACF">
        <w:rPr>
          <w:rFonts w:ascii="Calibri" w:hAnsi="Calibri"/>
        </w:rPr>
        <w:t xml:space="preserve"> presentations as successful as they can be. </w:t>
      </w:r>
    </w:p>
    <w:p w14:paraId="6E8626A8" w14:textId="77777777" w:rsidR="00623ACF" w:rsidRPr="00623ACF" w:rsidRDefault="00E15BEF" w:rsidP="00623ACF">
      <w:pPr>
        <w:spacing w:after="240"/>
        <w:ind w:right="395"/>
        <w:rPr>
          <w:rFonts w:ascii="Calibri" w:hAnsi="Calibri"/>
        </w:rPr>
      </w:pPr>
      <w:r>
        <w:rPr>
          <w:rFonts w:ascii="Calibri" w:hAnsi="Calibri"/>
        </w:rPr>
        <w:t>Contributors receive i</w:t>
      </w:r>
      <w:r w:rsidR="00623ACF" w:rsidRPr="00623ACF">
        <w:rPr>
          <w:rFonts w:ascii="Calibri" w:hAnsi="Calibri"/>
        </w:rPr>
        <w:t xml:space="preserve">nstant recognition for all gifts and pledges </w:t>
      </w:r>
      <w:r>
        <w:rPr>
          <w:rFonts w:ascii="Calibri" w:hAnsi="Calibri"/>
        </w:rPr>
        <w:t>at</w:t>
      </w:r>
      <w:r w:rsidR="00623ACF" w:rsidRPr="00623ACF">
        <w:rPr>
          <w:rFonts w:ascii="Calibri" w:hAnsi="Calibri"/>
        </w:rPr>
        <w:t xml:space="preserve"> any giving level. As a presenter, you will collect the contributions and deliver t</w:t>
      </w:r>
      <w:r w:rsidR="008C3D12">
        <w:rPr>
          <w:rFonts w:ascii="Calibri" w:hAnsi="Calibri"/>
        </w:rPr>
        <w:t xml:space="preserve">hem to your District </w:t>
      </w:r>
      <w:r>
        <w:rPr>
          <w:rFonts w:ascii="Calibri" w:hAnsi="Calibri"/>
        </w:rPr>
        <w:t>Professional within 48 hours of your presentation.</w:t>
      </w:r>
    </w:p>
    <w:p w14:paraId="2B85FF48" w14:textId="77777777" w:rsidR="00407A98" w:rsidRDefault="00623ACF" w:rsidP="00623ACF">
      <w:pPr>
        <w:spacing w:after="240"/>
        <w:ind w:right="395"/>
        <w:rPr>
          <w:rFonts w:ascii="Calibri" w:hAnsi="Calibri"/>
        </w:rPr>
      </w:pPr>
      <w:r w:rsidRPr="00623ACF">
        <w:rPr>
          <w:rFonts w:ascii="Calibri" w:hAnsi="Calibri"/>
        </w:rPr>
        <w:t xml:space="preserve">During the campaign, the Council will host FOS events to report milestones reached. </w:t>
      </w:r>
      <w:r w:rsidR="001A5C85">
        <w:rPr>
          <w:rFonts w:ascii="Calibri" w:hAnsi="Calibri"/>
        </w:rPr>
        <w:t xml:space="preserve">We encourage your attendance at these events, especially those in your district. They are fun social events to connect with scouters in your area and to track our progress. </w:t>
      </w:r>
    </w:p>
    <w:p w14:paraId="4E9F378F" w14:textId="77777777" w:rsidR="00407A98" w:rsidRDefault="00407A98" w:rsidP="00407A98">
      <w:pPr>
        <w:ind w:right="395"/>
        <w:rPr>
          <w:rFonts w:ascii="Calibri" w:hAnsi="Calibri"/>
        </w:rPr>
      </w:pPr>
      <w:r>
        <w:rPr>
          <w:rFonts w:ascii="Calibri" w:hAnsi="Calibri"/>
        </w:rPr>
        <w:t xml:space="preserve">Please save the following dates: </w:t>
      </w:r>
    </w:p>
    <w:p w14:paraId="2C38DDEE" w14:textId="77777777" w:rsidR="00333606" w:rsidRDefault="00333606" w:rsidP="00333606">
      <w:pPr>
        <w:spacing w:after="0"/>
        <w:ind w:left="0" w:right="395" w:firstLine="0"/>
        <w:rPr>
          <w:rFonts w:ascii="Calibri" w:hAnsi="Calibri"/>
        </w:rPr>
      </w:pPr>
      <w:r>
        <w:rPr>
          <w:rFonts w:ascii="Calibri" w:hAnsi="Calibri"/>
        </w:rPr>
        <w:t>Council Kickoff – January 16</w:t>
      </w:r>
      <w:r w:rsidRPr="00407A98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at 6:30 pm</w:t>
      </w:r>
    </w:p>
    <w:p w14:paraId="1CA6B22E" w14:textId="77777777" w:rsidR="00333606" w:rsidRDefault="00333606" w:rsidP="00333606">
      <w:pPr>
        <w:spacing w:after="0"/>
        <w:ind w:left="0" w:right="395" w:firstLine="0"/>
        <w:rPr>
          <w:rFonts w:ascii="Calibri" w:hAnsi="Calibri"/>
        </w:rPr>
      </w:pPr>
      <w:r>
        <w:rPr>
          <w:rFonts w:ascii="Calibri" w:hAnsi="Calibri"/>
        </w:rPr>
        <w:t>Mid-campaign Checkpoint - March 19</w:t>
      </w:r>
      <w:r>
        <w:rPr>
          <w:rFonts w:ascii="Calibri" w:hAnsi="Calibri"/>
          <w:vertAlign w:val="superscript"/>
        </w:rPr>
        <w:t xml:space="preserve">th </w:t>
      </w:r>
      <w:r w:rsidRPr="00E15BEF">
        <w:rPr>
          <w:rFonts w:ascii="Calibri" w:hAnsi="Calibri"/>
        </w:rPr>
        <w:t>at</w:t>
      </w:r>
      <w:r>
        <w:rPr>
          <w:rFonts w:ascii="Calibri" w:hAnsi="Calibri"/>
        </w:rPr>
        <w:t xml:space="preserve"> 6:30 pm</w:t>
      </w:r>
    </w:p>
    <w:p w14:paraId="420E4376" w14:textId="77777777" w:rsidR="00333606" w:rsidRDefault="00333606" w:rsidP="00333606">
      <w:pPr>
        <w:spacing w:after="0"/>
        <w:ind w:left="0" w:right="395" w:firstLine="0"/>
        <w:rPr>
          <w:rFonts w:ascii="Calibri" w:hAnsi="Calibri"/>
        </w:rPr>
      </w:pPr>
      <w:r>
        <w:rPr>
          <w:rFonts w:ascii="Calibri" w:hAnsi="Calibri"/>
        </w:rPr>
        <w:t>Victory Celebration – May 21</w:t>
      </w:r>
      <w:r w:rsidRPr="00337DD2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at 6:30 pm</w:t>
      </w:r>
    </w:p>
    <w:p w14:paraId="57E08FDE" w14:textId="77777777" w:rsidR="00407A98" w:rsidRDefault="00407A98" w:rsidP="00407A98">
      <w:pPr>
        <w:spacing w:after="0"/>
        <w:ind w:left="0" w:right="395" w:firstLine="0"/>
        <w:rPr>
          <w:rFonts w:ascii="Calibri" w:hAnsi="Calibri"/>
        </w:rPr>
      </w:pPr>
      <w:r>
        <w:rPr>
          <w:rFonts w:ascii="Calibri" w:hAnsi="Calibri"/>
        </w:rPr>
        <w:t>*Location</w:t>
      </w:r>
      <w:r w:rsidR="00166C5A">
        <w:rPr>
          <w:rFonts w:ascii="Calibri" w:hAnsi="Calibri"/>
        </w:rPr>
        <w:t>s</w:t>
      </w:r>
      <w:r>
        <w:rPr>
          <w:rFonts w:ascii="Calibri" w:hAnsi="Calibri"/>
        </w:rPr>
        <w:t xml:space="preserve"> to be determined</w:t>
      </w:r>
    </w:p>
    <w:p w14:paraId="5CFC1C5A" w14:textId="77777777" w:rsidR="008C3D12" w:rsidRPr="008C3D12" w:rsidRDefault="00623ACF" w:rsidP="008C3D12">
      <w:pPr>
        <w:pStyle w:val="Heading2"/>
      </w:pPr>
      <w:r w:rsidRPr="00623ACF">
        <w:lastRenderedPageBreak/>
        <w:t>Presenter Responsibilities</w:t>
      </w:r>
      <w:r w:rsidRPr="00623ACF">
        <w:rPr>
          <w:color w:val="000000"/>
        </w:rPr>
        <w:t xml:space="preserve"> </w:t>
      </w:r>
    </w:p>
    <w:p w14:paraId="4ED88754" w14:textId="77777777" w:rsidR="00623ACF" w:rsidRDefault="00623ACF" w:rsidP="004A6CEF">
      <w:pPr>
        <w:pStyle w:val="ListParagraph"/>
        <w:numPr>
          <w:ilvl w:val="0"/>
          <w:numId w:val="34"/>
        </w:numPr>
        <w:spacing w:after="240" w:line="259" w:lineRule="auto"/>
        <w:rPr>
          <w:rFonts w:ascii="Calibri" w:hAnsi="Calibri"/>
        </w:rPr>
      </w:pPr>
      <w:r w:rsidRPr="008C3D12">
        <w:rPr>
          <w:rFonts w:ascii="Calibri" w:hAnsi="Calibri"/>
        </w:rPr>
        <w:t>Be a supporter of the camp</w:t>
      </w:r>
      <w:r w:rsidR="007E397E">
        <w:rPr>
          <w:rFonts w:ascii="Calibri" w:hAnsi="Calibri"/>
        </w:rPr>
        <w:t>aign</w:t>
      </w:r>
      <w:r w:rsidR="00166C5A">
        <w:rPr>
          <w:rFonts w:ascii="Calibri" w:hAnsi="Calibri"/>
        </w:rPr>
        <w:t xml:space="preserve"> financially</w:t>
      </w:r>
    </w:p>
    <w:p w14:paraId="63CC8B2A" w14:textId="025BADE4" w:rsidR="007E397E" w:rsidRPr="008C3D12" w:rsidRDefault="007E397E" w:rsidP="004A6CEF">
      <w:pPr>
        <w:pStyle w:val="ListParagraph"/>
        <w:numPr>
          <w:ilvl w:val="0"/>
          <w:numId w:val="34"/>
        </w:numPr>
        <w:spacing w:after="240" w:line="259" w:lineRule="auto"/>
        <w:rPr>
          <w:rFonts w:ascii="Calibri" w:hAnsi="Calibri"/>
        </w:rPr>
      </w:pPr>
      <w:r>
        <w:rPr>
          <w:rFonts w:ascii="Calibri" w:hAnsi="Calibri"/>
        </w:rPr>
        <w:t>Attend presenter training</w:t>
      </w:r>
    </w:p>
    <w:p w14:paraId="3903A872" w14:textId="07490AA6" w:rsidR="00623ACF" w:rsidRPr="00623ACF" w:rsidRDefault="00623ACF" w:rsidP="004A6CEF">
      <w:pPr>
        <w:pStyle w:val="ListParagraph"/>
        <w:numPr>
          <w:ilvl w:val="0"/>
          <w:numId w:val="34"/>
        </w:numPr>
        <w:spacing w:after="240"/>
        <w:ind w:right="395"/>
        <w:rPr>
          <w:rFonts w:ascii="Calibri" w:hAnsi="Calibri"/>
        </w:rPr>
      </w:pPr>
      <w:r w:rsidRPr="00623ACF">
        <w:rPr>
          <w:rFonts w:ascii="Calibri" w:hAnsi="Calibri"/>
        </w:rPr>
        <w:t>Attend t</w:t>
      </w:r>
      <w:r>
        <w:rPr>
          <w:rFonts w:ascii="Calibri" w:hAnsi="Calibri"/>
        </w:rPr>
        <w:t xml:space="preserve">he </w:t>
      </w:r>
      <w:r w:rsidR="00493DF8">
        <w:rPr>
          <w:rFonts w:ascii="Calibri" w:hAnsi="Calibri"/>
        </w:rPr>
        <w:t>Council Family FOS K</w:t>
      </w:r>
      <w:r>
        <w:rPr>
          <w:rFonts w:ascii="Calibri" w:hAnsi="Calibri"/>
        </w:rPr>
        <w:t>ickoff</w:t>
      </w:r>
      <w:r w:rsidR="007E397E">
        <w:rPr>
          <w:rFonts w:ascii="Calibri" w:hAnsi="Calibri"/>
        </w:rPr>
        <w:t xml:space="preserve"> and report meetings</w:t>
      </w:r>
      <w:r w:rsidR="002C4C67">
        <w:rPr>
          <w:rFonts w:ascii="Calibri" w:hAnsi="Calibri"/>
        </w:rPr>
        <w:t xml:space="preserve"> (1/1</w:t>
      </w:r>
      <w:r w:rsidR="00333606">
        <w:rPr>
          <w:rFonts w:ascii="Calibri" w:hAnsi="Calibri"/>
        </w:rPr>
        <w:t>6 &amp;</w:t>
      </w:r>
      <w:r w:rsidR="002C4C67">
        <w:rPr>
          <w:rFonts w:ascii="Calibri" w:hAnsi="Calibri"/>
        </w:rPr>
        <w:t xml:space="preserve"> 3/</w:t>
      </w:r>
      <w:r w:rsidR="00333606">
        <w:rPr>
          <w:rFonts w:ascii="Calibri" w:hAnsi="Calibri"/>
        </w:rPr>
        <w:t>19</w:t>
      </w:r>
      <w:r w:rsidR="002C4C67">
        <w:rPr>
          <w:rFonts w:ascii="Calibri" w:hAnsi="Calibri"/>
        </w:rPr>
        <w:t>)</w:t>
      </w:r>
    </w:p>
    <w:p w14:paraId="5C61DD40" w14:textId="77777777" w:rsidR="00623ACF" w:rsidRPr="00623ACF" w:rsidRDefault="00623ACF" w:rsidP="004A6CEF">
      <w:pPr>
        <w:pStyle w:val="ListParagraph"/>
        <w:numPr>
          <w:ilvl w:val="0"/>
          <w:numId w:val="34"/>
        </w:numPr>
        <w:spacing w:after="240"/>
        <w:ind w:right="395"/>
        <w:rPr>
          <w:rFonts w:ascii="Calibri" w:hAnsi="Calibri"/>
        </w:rPr>
      </w:pPr>
      <w:r w:rsidRPr="00623ACF">
        <w:rPr>
          <w:rFonts w:ascii="Calibri" w:hAnsi="Calibri"/>
        </w:rPr>
        <w:t>Follow</w:t>
      </w:r>
      <w:r>
        <w:rPr>
          <w:rFonts w:ascii="Calibri" w:hAnsi="Calibri"/>
        </w:rPr>
        <w:t xml:space="preserve"> the process in this guidebook</w:t>
      </w:r>
    </w:p>
    <w:p w14:paraId="3171D72A" w14:textId="77777777" w:rsidR="00623ACF" w:rsidRPr="00623ACF" w:rsidRDefault="00623ACF" w:rsidP="004A6CEF">
      <w:pPr>
        <w:pStyle w:val="ListParagraph"/>
        <w:numPr>
          <w:ilvl w:val="0"/>
          <w:numId w:val="34"/>
        </w:numPr>
        <w:spacing w:after="240"/>
        <w:ind w:right="395"/>
        <w:rPr>
          <w:rFonts w:ascii="Calibri" w:hAnsi="Calibri"/>
        </w:rPr>
      </w:pPr>
      <w:r w:rsidRPr="00623ACF">
        <w:rPr>
          <w:rFonts w:ascii="Calibri" w:hAnsi="Calibri"/>
        </w:rPr>
        <w:t>Make</w:t>
      </w:r>
      <w:r w:rsidR="002C4C67">
        <w:rPr>
          <w:rFonts w:ascii="Calibri" w:hAnsi="Calibri"/>
        </w:rPr>
        <w:t xml:space="preserve"> a</w:t>
      </w:r>
      <w:r w:rsidR="002C4C67" w:rsidRPr="00623ACF">
        <w:rPr>
          <w:rFonts w:ascii="Calibri" w:hAnsi="Calibri"/>
        </w:rPr>
        <w:t xml:space="preserve"> professional presen</w:t>
      </w:r>
      <w:r w:rsidR="002C4C67">
        <w:rPr>
          <w:rFonts w:ascii="Calibri" w:hAnsi="Calibri"/>
        </w:rPr>
        <w:t>tation</w:t>
      </w:r>
    </w:p>
    <w:p w14:paraId="775823D9" w14:textId="77777777" w:rsidR="00623ACF" w:rsidRPr="00623ACF" w:rsidRDefault="00623ACF" w:rsidP="004A6CEF">
      <w:pPr>
        <w:pStyle w:val="ListParagraph"/>
        <w:numPr>
          <w:ilvl w:val="0"/>
          <w:numId w:val="34"/>
        </w:numPr>
        <w:spacing w:after="240"/>
        <w:ind w:right="395"/>
        <w:rPr>
          <w:rFonts w:ascii="Calibri" w:hAnsi="Calibri"/>
        </w:rPr>
      </w:pPr>
      <w:r w:rsidRPr="00623ACF">
        <w:rPr>
          <w:rFonts w:ascii="Calibri" w:hAnsi="Calibri"/>
        </w:rPr>
        <w:t>Report on your progr</w:t>
      </w:r>
      <w:r w:rsidR="008C3D12">
        <w:rPr>
          <w:rFonts w:ascii="Calibri" w:hAnsi="Calibri"/>
        </w:rPr>
        <w:t xml:space="preserve">ess </w:t>
      </w:r>
      <w:r w:rsidR="008C3D12" w:rsidRPr="00396E22">
        <w:rPr>
          <w:rFonts w:ascii="Calibri" w:hAnsi="Calibri"/>
          <w:color w:val="000000" w:themeColor="text1"/>
        </w:rPr>
        <w:t xml:space="preserve">and return donations </w:t>
      </w:r>
      <w:r w:rsidR="007E397E">
        <w:rPr>
          <w:rFonts w:ascii="Calibri" w:hAnsi="Calibri"/>
          <w:color w:val="000000" w:themeColor="text1"/>
        </w:rPr>
        <w:t xml:space="preserve">within 48 hours </w:t>
      </w:r>
    </w:p>
    <w:p w14:paraId="0B642183" w14:textId="16D3C5DF" w:rsidR="00623ACF" w:rsidRPr="00623ACF" w:rsidRDefault="00623ACF" w:rsidP="004A6CEF">
      <w:pPr>
        <w:pStyle w:val="ListParagraph"/>
        <w:numPr>
          <w:ilvl w:val="0"/>
          <w:numId w:val="34"/>
        </w:numPr>
        <w:spacing w:after="240"/>
        <w:ind w:right="395"/>
        <w:rPr>
          <w:rFonts w:ascii="Calibri" w:hAnsi="Calibri"/>
        </w:rPr>
      </w:pPr>
      <w:r w:rsidRPr="00623ACF">
        <w:rPr>
          <w:rFonts w:ascii="Calibri" w:hAnsi="Calibri"/>
        </w:rPr>
        <w:t>Attend th</w:t>
      </w:r>
      <w:r>
        <w:rPr>
          <w:rFonts w:ascii="Calibri" w:hAnsi="Calibri"/>
        </w:rPr>
        <w:t xml:space="preserve">e </w:t>
      </w:r>
      <w:r w:rsidR="008C3D12" w:rsidRPr="007C010B">
        <w:rPr>
          <w:rFonts w:ascii="Calibri" w:hAnsi="Calibri"/>
          <w:color w:val="000000" w:themeColor="text1"/>
        </w:rPr>
        <w:t xml:space="preserve">end of the </w:t>
      </w:r>
      <w:r w:rsidRPr="007C010B">
        <w:rPr>
          <w:rFonts w:ascii="Calibri" w:hAnsi="Calibri"/>
          <w:color w:val="000000" w:themeColor="text1"/>
        </w:rPr>
        <w:t xml:space="preserve">campaign </w:t>
      </w:r>
      <w:r>
        <w:rPr>
          <w:rFonts w:ascii="Calibri" w:hAnsi="Calibri"/>
        </w:rPr>
        <w:t>celebration</w:t>
      </w:r>
      <w:r w:rsidR="002C4C67">
        <w:rPr>
          <w:rFonts w:ascii="Calibri" w:hAnsi="Calibri"/>
        </w:rPr>
        <w:t xml:space="preserve"> (5/</w:t>
      </w:r>
      <w:r w:rsidR="00333606">
        <w:rPr>
          <w:rFonts w:ascii="Calibri" w:hAnsi="Calibri"/>
        </w:rPr>
        <w:t>21</w:t>
      </w:r>
      <w:r w:rsidR="002C4C67">
        <w:rPr>
          <w:rFonts w:ascii="Calibri" w:hAnsi="Calibri"/>
        </w:rPr>
        <w:t>)</w:t>
      </w:r>
    </w:p>
    <w:p w14:paraId="1B6664CD" w14:textId="77777777" w:rsidR="00623ACF" w:rsidRPr="00623ACF" w:rsidRDefault="00623ACF" w:rsidP="00623ACF">
      <w:pPr>
        <w:pStyle w:val="Heading2"/>
      </w:pPr>
      <w:r w:rsidRPr="00623ACF">
        <w:t xml:space="preserve">Fundraising presentations are easier than you think. </w:t>
      </w:r>
    </w:p>
    <w:p w14:paraId="4235C784" w14:textId="77777777" w:rsidR="00623ACF" w:rsidRPr="00623ACF" w:rsidRDefault="00623ACF" w:rsidP="00623ACF">
      <w:pPr>
        <w:pStyle w:val="ListParagraph"/>
        <w:numPr>
          <w:ilvl w:val="0"/>
          <w:numId w:val="15"/>
        </w:numPr>
        <w:spacing w:after="240"/>
        <w:ind w:right="395"/>
        <w:rPr>
          <w:rFonts w:ascii="Calibri" w:hAnsi="Calibri"/>
        </w:rPr>
      </w:pPr>
      <w:r w:rsidRPr="00623ACF">
        <w:rPr>
          <w:rFonts w:ascii="Calibri" w:hAnsi="Calibri"/>
        </w:rPr>
        <w:t>Peo</w:t>
      </w:r>
      <w:r>
        <w:rPr>
          <w:rFonts w:ascii="Calibri" w:hAnsi="Calibri"/>
        </w:rPr>
        <w:t>ple give because of motivation</w:t>
      </w:r>
      <w:r w:rsidR="008C3D12">
        <w:rPr>
          <w:rFonts w:ascii="Calibri" w:hAnsi="Calibri"/>
        </w:rPr>
        <w:t>.</w:t>
      </w:r>
    </w:p>
    <w:p w14:paraId="2433F1E4" w14:textId="77777777" w:rsidR="00623ACF" w:rsidRPr="00623ACF" w:rsidRDefault="00623ACF" w:rsidP="00623ACF">
      <w:pPr>
        <w:pStyle w:val="ListParagraph"/>
        <w:numPr>
          <w:ilvl w:val="0"/>
          <w:numId w:val="15"/>
        </w:numPr>
        <w:spacing w:after="240"/>
        <w:ind w:right="395"/>
        <w:rPr>
          <w:rFonts w:ascii="Calibri" w:hAnsi="Calibri"/>
        </w:rPr>
      </w:pPr>
      <w:r w:rsidRPr="00623ACF">
        <w:rPr>
          <w:rFonts w:ascii="Calibri" w:hAnsi="Calibri"/>
        </w:rPr>
        <w:t>P</w:t>
      </w:r>
      <w:r w:rsidR="001A5C85">
        <w:rPr>
          <w:rFonts w:ascii="Calibri" w:hAnsi="Calibri"/>
        </w:rPr>
        <w:t>eople like to be asked to</w:t>
      </w:r>
      <w:r>
        <w:rPr>
          <w:rFonts w:ascii="Calibri" w:hAnsi="Calibri"/>
        </w:rPr>
        <w:t xml:space="preserve"> help</w:t>
      </w:r>
      <w:r w:rsidR="008C3D12">
        <w:rPr>
          <w:rFonts w:ascii="Calibri" w:hAnsi="Calibri"/>
        </w:rPr>
        <w:t>.</w:t>
      </w:r>
    </w:p>
    <w:p w14:paraId="77D3709F" w14:textId="77777777" w:rsidR="00623ACF" w:rsidRPr="00623ACF" w:rsidRDefault="00623ACF" w:rsidP="00623ACF">
      <w:pPr>
        <w:pStyle w:val="ListParagraph"/>
        <w:numPr>
          <w:ilvl w:val="0"/>
          <w:numId w:val="15"/>
        </w:numPr>
        <w:spacing w:after="240"/>
        <w:ind w:right="395"/>
        <w:rPr>
          <w:rFonts w:ascii="Calibri" w:hAnsi="Calibri"/>
        </w:rPr>
      </w:pPr>
      <w:r w:rsidRPr="00623ACF">
        <w:rPr>
          <w:rFonts w:ascii="Calibri" w:hAnsi="Calibri"/>
        </w:rPr>
        <w:t>People are inf</w:t>
      </w:r>
      <w:r w:rsidR="004C772B">
        <w:rPr>
          <w:rFonts w:ascii="Calibri" w:hAnsi="Calibri"/>
        </w:rPr>
        <w:t>luenced by the person who</w:t>
      </w:r>
      <w:r>
        <w:rPr>
          <w:rFonts w:ascii="Calibri" w:hAnsi="Calibri"/>
        </w:rPr>
        <w:t xml:space="preserve"> </w:t>
      </w:r>
      <w:r w:rsidR="001A5C85">
        <w:rPr>
          <w:rFonts w:ascii="Calibri" w:hAnsi="Calibri"/>
        </w:rPr>
        <w:t>asks them</w:t>
      </w:r>
      <w:r w:rsidR="008C3D12">
        <w:rPr>
          <w:rFonts w:ascii="Calibri" w:hAnsi="Calibri"/>
        </w:rPr>
        <w:t>.</w:t>
      </w:r>
    </w:p>
    <w:p w14:paraId="059477D4" w14:textId="77777777" w:rsidR="00623ACF" w:rsidRPr="00623ACF" w:rsidRDefault="00623ACF" w:rsidP="00845612">
      <w:pPr>
        <w:pStyle w:val="ListParagraph"/>
        <w:numPr>
          <w:ilvl w:val="0"/>
          <w:numId w:val="15"/>
        </w:numPr>
        <w:spacing w:after="240"/>
        <w:ind w:right="395"/>
        <w:rPr>
          <w:rFonts w:ascii="Calibri" w:hAnsi="Calibri"/>
        </w:rPr>
      </w:pPr>
      <w:r w:rsidRPr="00623ACF">
        <w:rPr>
          <w:rFonts w:ascii="Calibri" w:hAnsi="Calibri"/>
        </w:rPr>
        <w:t>People like to b</w:t>
      </w:r>
      <w:r>
        <w:rPr>
          <w:rFonts w:ascii="Calibri" w:hAnsi="Calibri"/>
        </w:rPr>
        <w:t>e asked for a suggested amount</w:t>
      </w:r>
      <w:r w:rsidR="00166C5A">
        <w:rPr>
          <w:rFonts w:ascii="Calibri" w:hAnsi="Calibri"/>
        </w:rPr>
        <w:t>, even if they cannot give at that level.</w:t>
      </w:r>
      <w:r w:rsidR="00845612">
        <w:rPr>
          <w:rFonts w:ascii="Calibri" w:hAnsi="Calibri"/>
        </w:rPr>
        <w:t xml:space="preserve"> Rather than suggesting a specific lower amount (for example, saying “</w:t>
      </w:r>
      <w:r w:rsidR="00F63882">
        <w:rPr>
          <w:rFonts w:ascii="Calibri" w:hAnsi="Calibri"/>
        </w:rPr>
        <w:t>g</w:t>
      </w:r>
      <w:r w:rsidR="00845612">
        <w:rPr>
          <w:rFonts w:ascii="Calibri" w:hAnsi="Calibri"/>
        </w:rPr>
        <w:t xml:space="preserve">ive 10 dollars if you can”) </w:t>
      </w:r>
      <w:r w:rsidR="00845612" w:rsidRPr="00845612">
        <w:rPr>
          <w:rFonts w:ascii="Calibri" w:hAnsi="Calibri"/>
        </w:rPr>
        <w:t>it is more effective</w:t>
      </w:r>
      <w:r w:rsidR="00845612">
        <w:rPr>
          <w:rFonts w:ascii="Calibri" w:hAnsi="Calibri"/>
        </w:rPr>
        <w:t xml:space="preserve"> to say, </w:t>
      </w:r>
      <w:r w:rsidR="00845612" w:rsidRPr="00845612">
        <w:rPr>
          <w:rFonts w:ascii="Calibri" w:hAnsi="Calibri"/>
          <w:b/>
        </w:rPr>
        <w:t>“any gift you can give to help support our mission is greatly appreciated.”</w:t>
      </w:r>
    </w:p>
    <w:p w14:paraId="2BC5C16E" w14:textId="77777777" w:rsidR="00623ACF" w:rsidRPr="00623ACF" w:rsidRDefault="00623ACF" w:rsidP="00623ACF">
      <w:pPr>
        <w:pStyle w:val="ListParagraph"/>
        <w:numPr>
          <w:ilvl w:val="0"/>
          <w:numId w:val="15"/>
        </w:numPr>
        <w:spacing w:after="240"/>
        <w:ind w:right="395"/>
        <w:rPr>
          <w:rFonts w:ascii="Calibri" w:hAnsi="Calibri"/>
        </w:rPr>
      </w:pPr>
      <w:r w:rsidRPr="00623ACF">
        <w:rPr>
          <w:rFonts w:ascii="Calibri" w:hAnsi="Calibri"/>
        </w:rPr>
        <w:t>People are not o</w:t>
      </w:r>
      <w:r>
        <w:rPr>
          <w:rFonts w:ascii="Calibri" w:hAnsi="Calibri"/>
        </w:rPr>
        <w:t xml:space="preserve">ffended by asking for </w:t>
      </w:r>
      <w:r w:rsidR="001A5C85">
        <w:rPr>
          <w:rFonts w:ascii="Calibri" w:hAnsi="Calibri"/>
        </w:rPr>
        <w:t>more than they can give</w:t>
      </w:r>
      <w:r w:rsidR="008C3D12">
        <w:rPr>
          <w:rFonts w:ascii="Calibri" w:hAnsi="Calibri"/>
        </w:rPr>
        <w:t>.</w:t>
      </w:r>
    </w:p>
    <w:p w14:paraId="5C9A6264" w14:textId="77777777" w:rsidR="00623ACF" w:rsidRPr="00623ACF" w:rsidRDefault="00623ACF" w:rsidP="00623ACF">
      <w:pPr>
        <w:pStyle w:val="ListParagraph"/>
        <w:numPr>
          <w:ilvl w:val="0"/>
          <w:numId w:val="15"/>
        </w:numPr>
        <w:spacing w:after="240"/>
        <w:ind w:right="395"/>
        <w:rPr>
          <w:rFonts w:ascii="Calibri" w:hAnsi="Calibri"/>
        </w:rPr>
      </w:pPr>
      <w:r w:rsidRPr="00623ACF">
        <w:rPr>
          <w:rFonts w:ascii="Calibri" w:hAnsi="Calibri"/>
        </w:rPr>
        <w:t>Greater involvement crea</w:t>
      </w:r>
      <w:r>
        <w:rPr>
          <w:rFonts w:ascii="Calibri" w:hAnsi="Calibri"/>
        </w:rPr>
        <w:t>tes greater interest in giving</w:t>
      </w:r>
      <w:r w:rsidR="008C3D12">
        <w:rPr>
          <w:rFonts w:ascii="Calibri" w:hAnsi="Calibri"/>
        </w:rPr>
        <w:t>.</w:t>
      </w:r>
    </w:p>
    <w:p w14:paraId="29BD7078" w14:textId="77777777" w:rsidR="00623ACF" w:rsidRPr="00623ACF" w:rsidRDefault="00623ACF" w:rsidP="00623ACF">
      <w:pPr>
        <w:pStyle w:val="Heading2"/>
      </w:pPr>
      <w:r w:rsidRPr="00623ACF">
        <w:t xml:space="preserve">Recognition — Do </w:t>
      </w:r>
      <w:r w:rsidR="00740DCF">
        <w:t>Donors</w:t>
      </w:r>
      <w:r w:rsidRPr="00623ACF">
        <w:t xml:space="preserve"> Get Something? </w:t>
      </w:r>
    </w:p>
    <w:p w14:paraId="639072C6" w14:textId="77777777" w:rsidR="00F663F8" w:rsidRPr="00050743" w:rsidRDefault="00050743" w:rsidP="00861090">
      <w:pPr>
        <w:spacing w:line="240" w:lineRule="auto"/>
        <w:rPr>
          <w:rFonts w:ascii="Calibri" w:hAnsi="Calibri"/>
          <w:b/>
        </w:rPr>
      </w:pPr>
      <w:r w:rsidRPr="00050743">
        <w:rPr>
          <w:rFonts w:ascii="Calibri" w:hAnsi="Calibri"/>
        </w:rPr>
        <w:t>People like to give to</w:t>
      </w:r>
      <w:r w:rsidR="008C3D12">
        <w:rPr>
          <w:rFonts w:ascii="Calibri" w:hAnsi="Calibri"/>
        </w:rPr>
        <w:t xml:space="preserve"> organizations they believe in. T</w:t>
      </w:r>
      <w:r w:rsidRPr="00050743">
        <w:rPr>
          <w:rFonts w:ascii="Calibri" w:hAnsi="Calibri"/>
        </w:rPr>
        <w:t xml:space="preserve">hey </w:t>
      </w:r>
      <w:r w:rsidR="008C3D12">
        <w:rPr>
          <w:rFonts w:ascii="Calibri" w:hAnsi="Calibri"/>
        </w:rPr>
        <w:t xml:space="preserve">also </w:t>
      </w:r>
      <w:r w:rsidRPr="00050743">
        <w:rPr>
          <w:rFonts w:ascii="Calibri" w:hAnsi="Calibri"/>
        </w:rPr>
        <w:t xml:space="preserve">do not mind receiving a nice thank-you in return. The Friends of Scouting Campaign is no exception. Below is a list of items that a person making a pledge or contribution will receive. </w:t>
      </w:r>
    </w:p>
    <w:tbl>
      <w:tblPr>
        <w:tblStyle w:val="TableGrid0"/>
        <w:tblW w:w="9540" w:type="dxa"/>
        <w:tblInd w:w="60" w:type="dxa"/>
        <w:tblLook w:val="04A0" w:firstRow="1" w:lastRow="0" w:firstColumn="1" w:lastColumn="0" w:noHBand="0" w:noVBand="1"/>
      </w:tblPr>
      <w:tblGrid>
        <w:gridCol w:w="1980"/>
        <w:gridCol w:w="7560"/>
      </w:tblGrid>
      <w:tr w:rsidR="00333606" w14:paraId="31B248FE" w14:textId="77777777" w:rsidTr="00436384">
        <w:tc>
          <w:tcPr>
            <w:tcW w:w="1980" w:type="dxa"/>
            <w:tcBorders>
              <w:top w:val="single" w:sz="24" w:space="0" w:color="auto"/>
              <w:left w:val="single" w:sz="24" w:space="0" w:color="auto"/>
            </w:tcBorders>
            <w:shd w:val="clear" w:color="auto" w:fill="BDD6EE" w:themeFill="accent1" w:themeFillTint="66"/>
            <w:vAlign w:val="center"/>
          </w:tcPr>
          <w:p w14:paraId="0AF06A79" w14:textId="77777777" w:rsidR="00333606" w:rsidRPr="00BF720B" w:rsidRDefault="00333606" w:rsidP="00436384">
            <w:pPr>
              <w:spacing w:after="0" w:line="240" w:lineRule="auto"/>
              <w:ind w:left="0" w:right="389" w:firstLine="0"/>
              <w:rPr>
                <w:rFonts w:ascii="Calibri" w:hAnsi="Calibri"/>
                <w:b/>
              </w:rPr>
            </w:pPr>
            <w:r w:rsidRPr="00BF720B">
              <w:rPr>
                <w:rFonts w:ascii="Calibri" w:hAnsi="Calibri"/>
                <w:b/>
              </w:rPr>
              <w:t>Gift Level</w:t>
            </w:r>
          </w:p>
        </w:tc>
        <w:tc>
          <w:tcPr>
            <w:tcW w:w="7560" w:type="dxa"/>
            <w:tcBorders>
              <w:top w:val="single" w:sz="24" w:space="0" w:color="auto"/>
              <w:right w:val="single" w:sz="24" w:space="0" w:color="auto"/>
            </w:tcBorders>
            <w:shd w:val="clear" w:color="auto" w:fill="BDD6EE" w:themeFill="accent1" w:themeFillTint="66"/>
            <w:vAlign w:val="center"/>
          </w:tcPr>
          <w:p w14:paraId="4431485F" w14:textId="77777777" w:rsidR="00333606" w:rsidRPr="00BF720B" w:rsidRDefault="00333606" w:rsidP="00436384">
            <w:pPr>
              <w:spacing w:after="0" w:line="240" w:lineRule="auto"/>
              <w:ind w:left="0" w:right="389" w:firstLine="0"/>
              <w:rPr>
                <w:rFonts w:ascii="Calibri" w:hAnsi="Calibri"/>
                <w:b/>
              </w:rPr>
            </w:pPr>
            <w:r w:rsidRPr="00BF720B">
              <w:rPr>
                <w:rFonts w:ascii="Calibri" w:hAnsi="Calibri"/>
                <w:b/>
              </w:rPr>
              <w:t>Thank You Items</w:t>
            </w:r>
          </w:p>
        </w:tc>
      </w:tr>
      <w:tr w:rsidR="00333606" w14:paraId="7FE14026" w14:textId="77777777" w:rsidTr="00436384">
        <w:tc>
          <w:tcPr>
            <w:tcW w:w="1980" w:type="dxa"/>
            <w:tcBorders>
              <w:left w:val="single" w:sz="24" w:space="0" w:color="auto"/>
            </w:tcBorders>
            <w:shd w:val="clear" w:color="auto" w:fill="BDD6EE" w:themeFill="accent1" w:themeFillTint="66"/>
            <w:vAlign w:val="center"/>
          </w:tcPr>
          <w:p w14:paraId="1FA70201" w14:textId="77777777" w:rsidR="00333606" w:rsidRPr="00337DD2" w:rsidRDefault="00333606" w:rsidP="00436384">
            <w:pPr>
              <w:spacing w:after="0" w:line="240" w:lineRule="auto"/>
              <w:ind w:left="0" w:right="389" w:firstLine="0"/>
              <w:rPr>
                <w:rFonts w:ascii="Calibri" w:hAnsi="Calibri"/>
              </w:rPr>
            </w:pPr>
            <w:r w:rsidRPr="00337DD2">
              <w:rPr>
                <w:rFonts w:ascii="Calibri" w:hAnsi="Calibri"/>
              </w:rPr>
              <w:t>$1 - $191</w:t>
            </w:r>
          </w:p>
        </w:tc>
        <w:tc>
          <w:tcPr>
            <w:tcW w:w="7560" w:type="dxa"/>
            <w:tcBorders>
              <w:right w:val="single" w:sz="24" w:space="0" w:color="auto"/>
            </w:tcBorders>
            <w:shd w:val="clear" w:color="auto" w:fill="BDD6EE" w:themeFill="accent1" w:themeFillTint="66"/>
            <w:vAlign w:val="center"/>
          </w:tcPr>
          <w:p w14:paraId="6504B003" w14:textId="77777777" w:rsidR="00333606" w:rsidRPr="00861090" w:rsidRDefault="00333606" w:rsidP="00436384">
            <w:pPr>
              <w:spacing w:after="0" w:line="240" w:lineRule="auto"/>
              <w:ind w:right="389"/>
              <w:rPr>
                <w:rFonts w:ascii="Calibri" w:hAnsi="Calibri"/>
              </w:rPr>
            </w:pPr>
            <w:r w:rsidRPr="00861090">
              <w:rPr>
                <w:rFonts w:ascii="Calibri" w:hAnsi="Calibri"/>
              </w:rPr>
              <w:t>20</w:t>
            </w:r>
            <w:r>
              <w:rPr>
                <w:rFonts w:ascii="Calibri" w:hAnsi="Calibri"/>
              </w:rPr>
              <w:t>20</w:t>
            </w:r>
            <w:r w:rsidRPr="00861090">
              <w:rPr>
                <w:rFonts w:ascii="Calibri" w:hAnsi="Calibri"/>
              </w:rPr>
              <w:t xml:space="preserve"> Square Button Loop Patch</w:t>
            </w:r>
          </w:p>
        </w:tc>
      </w:tr>
      <w:tr w:rsidR="00333606" w14:paraId="3B2BB4EA" w14:textId="77777777" w:rsidTr="00436384">
        <w:tc>
          <w:tcPr>
            <w:tcW w:w="1980" w:type="dxa"/>
            <w:tcBorders>
              <w:left w:val="single" w:sz="24" w:space="0" w:color="auto"/>
            </w:tcBorders>
            <w:shd w:val="clear" w:color="auto" w:fill="BDD6EE" w:themeFill="accent1" w:themeFillTint="66"/>
            <w:vAlign w:val="center"/>
          </w:tcPr>
          <w:p w14:paraId="7F66E291" w14:textId="77777777" w:rsidR="00333606" w:rsidRPr="00337DD2" w:rsidRDefault="00333606" w:rsidP="00436384">
            <w:pPr>
              <w:spacing w:after="0" w:line="240" w:lineRule="auto"/>
              <w:ind w:left="0" w:right="389" w:firstLine="0"/>
              <w:contextualSpacing/>
              <w:rPr>
                <w:rFonts w:ascii="Calibri" w:hAnsi="Calibri"/>
              </w:rPr>
            </w:pPr>
            <w:r w:rsidRPr="00337DD2">
              <w:rPr>
                <w:rFonts w:ascii="Calibri" w:hAnsi="Calibri"/>
              </w:rPr>
              <w:t>$192 - $383</w:t>
            </w:r>
          </w:p>
        </w:tc>
        <w:tc>
          <w:tcPr>
            <w:tcW w:w="7560" w:type="dxa"/>
            <w:tcBorders>
              <w:right w:val="single" w:sz="24" w:space="0" w:color="auto"/>
            </w:tcBorders>
            <w:shd w:val="clear" w:color="auto" w:fill="BDD6EE" w:themeFill="accent1" w:themeFillTint="66"/>
            <w:vAlign w:val="center"/>
          </w:tcPr>
          <w:p w14:paraId="290EE31E" w14:textId="77777777" w:rsidR="00333606" w:rsidRPr="00861090" w:rsidRDefault="00333606" w:rsidP="00436384">
            <w:pPr>
              <w:spacing w:after="0" w:line="240" w:lineRule="auto"/>
              <w:ind w:right="38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FOS Supporter Magnet</w:t>
            </w:r>
          </w:p>
        </w:tc>
      </w:tr>
      <w:tr w:rsidR="00333606" w14:paraId="3062C9B4" w14:textId="77777777" w:rsidTr="00436384">
        <w:tc>
          <w:tcPr>
            <w:tcW w:w="1980" w:type="dxa"/>
            <w:tcBorders>
              <w:left w:val="single" w:sz="24" w:space="0" w:color="auto"/>
            </w:tcBorders>
            <w:shd w:val="clear" w:color="auto" w:fill="BDD6EE" w:themeFill="accent1" w:themeFillTint="66"/>
            <w:vAlign w:val="center"/>
          </w:tcPr>
          <w:p w14:paraId="16C845A2" w14:textId="77777777" w:rsidR="00333606" w:rsidRPr="00337DD2" w:rsidRDefault="00333606" w:rsidP="00436384">
            <w:pPr>
              <w:spacing w:after="0"/>
              <w:ind w:left="0" w:right="395" w:firstLine="0"/>
              <w:rPr>
                <w:rFonts w:ascii="Calibri" w:hAnsi="Calibri"/>
              </w:rPr>
            </w:pPr>
            <w:r w:rsidRPr="00337DD2">
              <w:rPr>
                <w:rFonts w:ascii="Calibri" w:hAnsi="Calibri"/>
              </w:rPr>
              <w:t>$384 - $499</w:t>
            </w:r>
          </w:p>
        </w:tc>
        <w:tc>
          <w:tcPr>
            <w:tcW w:w="7560" w:type="dxa"/>
            <w:tcBorders>
              <w:right w:val="single" w:sz="24" w:space="0" w:color="auto"/>
            </w:tcBorders>
            <w:shd w:val="clear" w:color="auto" w:fill="BDD6EE" w:themeFill="accent1" w:themeFillTint="66"/>
            <w:vAlign w:val="center"/>
          </w:tcPr>
          <w:p w14:paraId="1C241C6A" w14:textId="77777777" w:rsidR="00333606" w:rsidRPr="00861090" w:rsidRDefault="00333606" w:rsidP="00436384">
            <w:pPr>
              <w:spacing w:after="0" w:line="259" w:lineRule="auto"/>
              <w:ind w:right="395"/>
              <w:rPr>
                <w:rFonts w:ascii="Calibri" w:hAnsi="Calibri"/>
              </w:rPr>
            </w:pPr>
            <w:r w:rsidRPr="00861090">
              <w:rPr>
                <w:rFonts w:ascii="Calibri" w:hAnsi="Calibri"/>
              </w:rPr>
              <w:t>Ma-Ka-Ja-Wan 90</w:t>
            </w:r>
            <w:r w:rsidRPr="00861090">
              <w:rPr>
                <w:rFonts w:ascii="Calibri" w:hAnsi="Calibri"/>
                <w:vertAlign w:val="superscript"/>
              </w:rPr>
              <w:t>th</w:t>
            </w:r>
            <w:r w:rsidRPr="00861090">
              <w:rPr>
                <w:rFonts w:ascii="Calibri" w:hAnsi="Calibri"/>
              </w:rPr>
              <w:t xml:space="preserve"> Anniversary Lantern</w:t>
            </w:r>
            <w:r>
              <w:rPr>
                <w:rFonts w:ascii="Calibri" w:hAnsi="Calibri"/>
              </w:rPr>
              <w:t xml:space="preserve"> &amp;</w:t>
            </w:r>
            <w:r w:rsidRPr="0086109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FOS Supporter Magnet</w:t>
            </w:r>
          </w:p>
        </w:tc>
      </w:tr>
      <w:tr w:rsidR="00333606" w14:paraId="76102A67" w14:textId="77777777" w:rsidTr="00436384">
        <w:tc>
          <w:tcPr>
            <w:tcW w:w="19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DD6EE" w:themeFill="accent1" w:themeFillTint="66"/>
            <w:vAlign w:val="center"/>
          </w:tcPr>
          <w:p w14:paraId="58E0C4E6" w14:textId="77777777" w:rsidR="00333606" w:rsidRPr="00337DD2" w:rsidRDefault="00333606" w:rsidP="00436384">
            <w:pPr>
              <w:spacing w:after="0"/>
              <w:ind w:left="0" w:right="395" w:firstLine="0"/>
              <w:rPr>
                <w:rFonts w:ascii="Calibri" w:hAnsi="Calibri"/>
              </w:rPr>
            </w:pPr>
            <w:r w:rsidRPr="00337DD2">
              <w:rPr>
                <w:rFonts w:ascii="Calibri" w:hAnsi="Calibri"/>
              </w:rPr>
              <w:t>$500 – Above</w:t>
            </w:r>
          </w:p>
        </w:tc>
        <w:tc>
          <w:tcPr>
            <w:tcW w:w="756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  <w:vAlign w:val="center"/>
          </w:tcPr>
          <w:p w14:paraId="41EE8279" w14:textId="77777777" w:rsidR="00333606" w:rsidRPr="00861090" w:rsidRDefault="00333606" w:rsidP="00436384">
            <w:pPr>
              <w:spacing w:after="0" w:line="259" w:lineRule="auto"/>
              <w:ind w:right="395"/>
              <w:rPr>
                <w:rFonts w:ascii="Calibri" w:hAnsi="Calibri"/>
              </w:rPr>
            </w:pPr>
            <w:r w:rsidRPr="00861090">
              <w:rPr>
                <w:rFonts w:ascii="Calibri" w:hAnsi="Calibri"/>
              </w:rPr>
              <w:t>Ghost Patch &amp; Lantern</w:t>
            </w:r>
          </w:p>
        </w:tc>
      </w:tr>
    </w:tbl>
    <w:p w14:paraId="3612D133" w14:textId="77777777" w:rsidR="00333606" w:rsidRDefault="00333606" w:rsidP="00740DCF">
      <w:pPr>
        <w:spacing w:after="0"/>
        <w:ind w:left="0" w:right="395" w:firstLine="0"/>
        <w:rPr>
          <w:rStyle w:val="Heading3Char"/>
        </w:rPr>
      </w:pPr>
    </w:p>
    <w:p w14:paraId="0C77B17E" w14:textId="6ED680A9" w:rsidR="00740DCF" w:rsidRDefault="00050743" w:rsidP="00740DCF">
      <w:pPr>
        <w:spacing w:after="0"/>
        <w:ind w:left="0" w:right="395" w:firstLine="0"/>
        <w:rPr>
          <w:rFonts w:ascii="Calibri" w:hAnsi="Calibri"/>
        </w:rPr>
      </w:pPr>
      <w:r>
        <w:rPr>
          <w:rStyle w:val="Heading3Char"/>
        </w:rPr>
        <w:t>UNIT GOAL RECOGNITION</w:t>
      </w:r>
      <w:r w:rsidR="00623ACF" w:rsidRPr="00623ACF">
        <w:rPr>
          <w:rFonts w:ascii="Calibri" w:hAnsi="Calibri"/>
          <w:b/>
          <w:color w:val="17365D"/>
        </w:rPr>
        <w:t xml:space="preserve"> —</w:t>
      </w:r>
      <w:r w:rsidR="001A5C85">
        <w:rPr>
          <w:rFonts w:ascii="Calibri" w:hAnsi="Calibri"/>
        </w:rPr>
        <w:t xml:space="preserve"> E</w:t>
      </w:r>
      <w:r w:rsidR="00623ACF" w:rsidRPr="00623ACF">
        <w:rPr>
          <w:rFonts w:ascii="Calibri" w:hAnsi="Calibri"/>
        </w:rPr>
        <w:t>very unit will have target</w:t>
      </w:r>
      <w:r w:rsidR="001A5C85">
        <w:rPr>
          <w:rFonts w:ascii="Calibri" w:hAnsi="Calibri"/>
        </w:rPr>
        <w:t xml:space="preserve"> goals and will receive special prizes </w:t>
      </w:r>
      <w:r w:rsidR="00623ACF" w:rsidRPr="00623ACF">
        <w:rPr>
          <w:rFonts w:ascii="Calibri" w:hAnsi="Calibri"/>
        </w:rPr>
        <w:t>for making the</w:t>
      </w:r>
      <w:r w:rsidR="00166C5A">
        <w:rPr>
          <w:rFonts w:ascii="Calibri" w:hAnsi="Calibri"/>
        </w:rPr>
        <w:t>ir goal</w:t>
      </w:r>
      <w:r w:rsidR="00623ACF" w:rsidRPr="00623ACF">
        <w:rPr>
          <w:rFonts w:ascii="Calibri" w:hAnsi="Calibri"/>
        </w:rPr>
        <w:t xml:space="preserve">: </w:t>
      </w:r>
    </w:p>
    <w:p w14:paraId="66E0D97B" w14:textId="77777777" w:rsidR="00166C5A" w:rsidRDefault="00166C5A" w:rsidP="00740DCF">
      <w:pPr>
        <w:spacing w:after="0"/>
        <w:ind w:left="0" w:right="395" w:firstLine="0"/>
        <w:rPr>
          <w:rFonts w:ascii="Calibri" w:eastAsia="Arial" w:hAnsi="Calibri" w:cs="Arial"/>
          <w:b/>
          <w:color w:val="17365D"/>
        </w:rPr>
      </w:pPr>
    </w:p>
    <w:p w14:paraId="5B04320D" w14:textId="77777777" w:rsidR="00861090" w:rsidRDefault="00861090" w:rsidP="00740DCF">
      <w:pPr>
        <w:spacing w:after="0"/>
        <w:ind w:left="0" w:right="395" w:firstLine="0"/>
        <w:rPr>
          <w:rFonts w:ascii="Calibri" w:eastAsia="Arial" w:hAnsi="Calibri" w:cs="Arial"/>
          <w:b/>
          <w:color w:val="17365D"/>
        </w:rPr>
      </w:pPr>
      <w:r w:rsidRPr="004A6CEF">
        <w:rPr>
          <w:rFonts w:ascii="Calibri" w:eastAsia="Arial" w:hAnsi="Calibri" w:cs="Arial"/>
          <w:b/>
          <w:color w:val="17365D"/>
        </w:rPr>
        <w:t xml:space="preserve">Gold </w:t>
      </w:r>
      <w:r w:rsidR="00D35AC7">
        <w:rPr>
          <w:rFonts w:ascii="Calibri" w:eastAsia="Arial" w:hAnsi="Calibri" w:cs="Arial"/>
          <w:b/>
          <w:color w:val="17365D"/>
        </w:rPr>
        <w:t>Level Honor Unit</w:t>
      </w:r>
    </w:p>
    <w:p w14:paraId="4B010BEA" w14:textId="77777777" w:rsidR="00845612" w:rsidRDefault="00845612" w:rsidP="00D35AC7">
      <w:pPr>
        <w:spacing w:after="0"/>
        <w:ind w:left="0" w:right="395" w:firstLine="0"/>
        <w:rPr>
          <w:rFonts w:ascii="Calibri" w:eastAsia="Arial" w:hAnsi="Calibri" w:cs="Arial"/>
          <w:b/>
          <w:color w:val="17365D"/>
        </w:rPr>
      </w:pPr>
    </w:p>
    <w:p w14:paraId="0232FF21" w14:textId="77777777" w:rsidR="00861090" w:rsidRDefault="00D35AC7" w:rsidP="00D35AC7">
      <w:pPr>
        <w:spacing w:after="0"/>
        <w:ind w:left="0" w:right="395" w:firstLine="0"/>
        <w:rPr>
          <w:rFonts w:ascii="Calibri" w:hAnsi="Calibri"/>
          <w:color w:val="auto"/>
        </w:rPr>
      </w:pPr>
      <w:r>
        <w:rPr>
          <w:rFonts w:ascii="Calibri" w:eastAsia="Arial" w:hAnsi="Calibri" w:cs="Arial"/>
          <w:b/>
          <w:color w:val="17365D"/>
        </w:rPr>
        <w:t xml:space="preserve">REQUIREMENT: </w:t>
      </w:r>
      <w:r w:rsidR="00861090">
        <w:rPr>
          <w:rFonts w:ascii="Calibri" w:hAnsi="Calibri"/>
          <w:color w:val="auto"/>
        </w:rPr>
        <w:t>Unit raises its goa</w:t>
      </w:r>
      <w:r w:rsidR="00166C5A">
        <w:rPr>
          <w:rFonts w:ascii="Calibri" w:hAnsi="Calibri"/>
          <w:color w:val="auto"/>
        </w:rPr>
        <w:t xml:space="preserve">l the night of the presentation, OR </w:t>
      </w:r>
      <w:r w:rsidR="00166C5A" w:rsidRPr="00166C5A">
        <w:rPr>
          <w:rFonts w:ascii="Calibri" w:hAnsi="Calibri"/>
          <w:b/>
          <w:color w:val="auto"/>
        </w:rPr>
        <w:t>unit with a goal exceeding $8,000 raise</w:t>
      </w:r>
      <w:r w:rsidR="00166C5A">
        <w:rPr>
          <w:rFonts w:ascii="Calibri" w:hAnsi="Calibri"/>
          <w:b/>
          <w:color w:val="auto"/>
        </w:rPr>
        <w:t>s its</w:t>
      </w:r>
      <w:r w:rsidR="00166C5A" w:rsidRPr="00166C5A">
        <w:rPr>
          <w:rFonts w:ascii="Calibri" w:hAnsi="Calibri"/>
          <w:b/>
          <w:color w:val="auto"/>
        </w:rPr>
        <w:t xml:space="preserve"> goal by May 1</w:t>
      </w:r>
      <w:r w:rsidR="00166C5A" w:rsidRPr="00166C5A">
        <w:rPr>
          <w:rFonts w:ascii="Calibri" w:hAnsi="Calibri"/>
          <w:b/>
          <w:color w:val="auto"/>
          <w:vertAlign w:val="superscript"/>
        </w:rPr>
        <w:t>st</w:t>
      </w:r>
      <w:r w:rsidR="00166C5A" w:rsidRPr="00166C5A">
        <w:rPr>
          <w:rFonts w:ascii="Calibri" w:hAnsi="Calibri"/>
          <w:b/>
          <w:color w:val="auto"/>
        </w:rPr>
        <w:t>.</w:t>
      </w:r>
      <w:r w:rsidR="00166C5A">
        <w:rPr>
          <w:rFonts w:ascii="Calibri" w:hAnsi="Calibri"/>
          <w:color w:val="auto"/>
        </w:rPr>
        <w:t xml:space="preserve"> </w:t>
      </w:r>
    </w:p>
    <w:p w14:paraId="797256C6" w14:textId="77777777" w:rsidR="00D35AC7" w:rsidRPr="00D35AC7" w:rsidRDefault="00D35AC7" w:rsidP="00D35AC7">
      <w:pPr>
        <w:spacing w:after="0"/>
        <w:ind w:left="0" w:right="395" w:firstLine="0"/>
        <w:rPr>
          <w:rFonts w:ascii="Calibri" w:eastAsia="Arial" w:hAnsi="Calibri" w:cs="Arial"/>
          <w:b/>
          <w:color w:val="1F3864" w:themeColor="accent5" w:themeShade="80"/>
        </w:rPr>
      </w:pPr>
      <w:r w:rsidRPr="00D35AC7">
        <w:rPr>
          <w:rFonts w:ascii="Calibri" w:hAnsi="Calibri"/>
          <w:color w:val="1F3864" w:themeColor="accent5" w:themeShade="80"/>
        </w:rPr>
        <w:t xml:space="preserve">Rewards: </w:t>
      </w:r>
    </w:p>
    <w:p w14:paraId="3277D634" w14:textId="77777777" w:rsidR="00861090" w:rsidRDefault="00623ACF" w:rsidP="00D35AC7">
      <w:pPr>
        <w:pStyle w:val="ListParagraph"/>
        <w:numPr>
          <w:ilvl w:val="0"/>
          <w:numId w:val="17"/>
        </w:numPr>
        <w:spacing w:after="0"/>
        <w:ind w:right="395"/>
        <w:rPr>
          <w:rFonts w:ascii="Calibri" w:hAnsi="Calibri"/>
          <w:color w:val="auto"/>
        </w:rPr>
      </w:pPr>
      <w:r w:rsidRPr="00322D22">
        <w:rPr>
          <w:rFonts w:ascii="Calibri" w:hAnsi="Calibri"/>
          <w:color w:val="auto"/>
        </w:rPr>
        <w:t>5% of total dollars raised</w:t>
      </w:r>
      <w:r w:rsidR="00166C5A">
        <w:rPr>
          <w:rFonts w:ascii="Calibri" w:hAnsi="Calibri"/>
          <w:color w:val="auto"/>
        </w:rPr>
        <w:t xml:space="preserve"> are deposited</w:t>
      </w:r>
      <w:r w:rsidRPr="00322D22">
        <w:rPr>
          <w:rFonts w:ascii="Calibri" w:hAnsi="Calibri"/>
          <w:color w:val="auto"/>
        </w:rPr>
        <w:t xml:space="preserve"> back into your un</w:t>
      </w:r>
      <w:r w:rsidR="00861090">
        <w:rPr>
          <w:rFonts w:ascii="Calibri" w:hAnsi="Calibri"/>
          <w:color w:val="auto"/>
        </w:rPr>
        <w:t>it account at the Scout Shop</w:t>
      </w:r>
    </w:p>
    <w:p w14:paraId="3A61656D" w14:textId="35C241F1" w:rsidR="00740DCF" w:rsidRDefault="00861090" w:rsidP="00D35AC7">
      <w:pPr>
        <w:pStyle w:val="ListParagraph"/>
        <w:numPr>
          <w:ilvl w:val="0"/>
          <w:numId w:val="17"/>
        </w:numPr>
        <w:spacing w:after="0"/>
        <w:ind w:right="395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Free rank </w:t>
      </w:r>
      <w:r w:rsidR="00623ACF" w:rsidRPr="00322D22">
        <w:rPr>
          <w:rFonts w:ascii="Calibri" w:hAnsi="Calibri"/>
          <w:color w:val="auto"/>
        </w:rPr>
        <w:t>advanceme</w:t>
      </w:r>
      <w:r w:rsidR="00493DF8" w:rsidRPr="00322D22">
        <w:rPr>
          <w:rFonts w:ascii="Calibri" w:hAnsi="Calibri"/>
          <w:color w:val="auto"/>
        </w:rPr>
        <w:t xml:space="preserve">nt patches through </w:t>
      </w:r>
      <w:r w:rsidR="007C010B" w:rsidRPr="00322D22">
        <w:rPr>
          <w:rFonts w:ascii="Calibri" w:hAnsi="Calibri"/>
          <w:color w:val="auto"/>
        </w:rPr>
        <w:t>May 15,</w:t>
      </w:r>
      <w:r w:rsidR="00493DF8" w:rsidRPr="00322D22">
        <w:rPr>
          <w:rFonts w:ascii="Calibri" w:hAnsi="Calibri"/>
          <w:color w:val="auto"/>
        </w:rPr>
        <w:t xml:space="preserve"> 20</w:t>
      </w:r>
      <w:r w:rsidR="00322D22">
        <w:rPr>
          <w:rFonts w:ascii="Calibri" w:hAnsi="Calibri"/>
          <w:color w:val="auto"/>
        </w:rPr>
        <w:t>2</w:t>
      </w:r>
      <w:r w:rsidR="00333606">
        <w:rPr>
          <w:rFonts w:ascii="Calibri" w:hAnsi="Calibri"/>
          <w:color w:val="auto"/>
        </w:rPr>
        <w:t>1</w:t>
      </w:r>
    </w:p>
    <w:p w14:paraId="457CECF3" w14:textId="77777777" w:rsidR="001A68A6" w:rsidRDefault="001A68A6" w:rsidP="004A6CEF">
      <w:pPr>
        <w:spacing w:after="0"/>
        <w:ind w:left="0" w:right="395" w:firstLine="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br w:type="page"/>
      </w:r>
    </w:p>
    <w:p w14:paraId="649B04C3" w14:textId="77777777" w:rsidR="00861090" w:rsidRDefault="00861090" w:rsidP="004A6CEF">
      <w:pPr>
        <w:spacing w:after="0"/>
        <w:ind w:left="0" w:right="395" w:firstLine="0"/>
        <w:rPr>
          <w:rFonts w:ascii="Calibri" w:eastAsia="Arial" w:hAnsi="Calibri" w:cs="Arial"/>
          <w:b/>
          <w:color w:val="17365D"/>
        </w:rPr>
      </w:pPr>
      <w:r w:rsidRPr="004A6CEF">
        <w:rPr>
          <w:rFonts w:ascii="Calibri" w:eastAsia="Arial" w:hAnsi="Calibri" w:cs="Arial"/>
          <w:b/>
          <w:color w:val="17365D"/>
        </w:rPr>
        <w:lastRenderedPageBreak/>
        <w:t>Silver Level</w:t>
      </w:r>
      <w:r w:rsidR="00D35AC7">
        <w:rPr>
          <w:rFonts w:ascii="Calibri" w:eastAsia="Arial" w:hAnsi="Calibri" w:cs="Arial"/>
          <w:b/>
          <w:color w:val="17365D"/>
        </w:rPr>
        <w:t xml:space="preserve"> Honor Unit</w:t>
      </w:r>
    </w:p>
    <w:p w14:paraId="2A12888E" w14:textId="77777777" w:rsidR="00845612" w:rsidRDefault="00845612" w:rsidP="00D35AC7">
      <w:pPr>
        <w:spacing w:after="0"/>
        <w:ind w:left="0" w:right="395" w:firstLine="0"/>
        <w:rPr>
          <w:rFonts w:ascii="Calibri" w:eastAsia="Arial" w:hAnsi="Calibri" w:cs="Arial"/>
          <w:b/>
          <w:color w:val="17365D"/>
        </w:rPr>
      </w:pPr>
    </w:p>
    <w:p w14:paraId="240D6FA7" w14:textId="77777777" w:rsidR="00861090" w:rsidRDefault="00D35AC7" w:rsidP="00D35AC7">
      <w:pPr>
        <w:spacing w:after="0"/>
        <w:ind w:left="0" w:right="395" w:firstLine="0"/>
        <w:rPr>
          <w:rFonts w:ascii="Calibri" w:hAnsi="Calibri"/>
          <w:color w:val="auto"/>
        </w:rPr>
      </w:pPr>
      <w:r>
        <w:rPr>
          <w:rFonts w:ascii="Calibri" w:eastAsia="Arial" w:hAnsi="Calibri" w:cs="Arial"/>
          <w:b/>
          <w:color w:val="17365D"/>
        </w:rPr>
        <w:t xml:space="preserve">REQUIREMENT: </w:t>
      </w:r>
      <w:r w:rsidR="00861090">
        <w:rPr>
          <w:rFonts w:ascii="Calibri" w:hAnsi="Calibri"/>
          <w:color w:val="auto"/>
        </w:rPr>
        <w:t>Unit raises</w:t>
      </w:r>
      <w:r w:rsidR="00740DCF">
        <w:rPr>
          <w:rFonts w:ascii="Calibri" w:hAnsi="Calibri"/>
          <w:color w:val="auto"/>
        </w:rPr>
        <w:t xml:space="preserve"> goal</w:t>
      </w:r>
      <w:r w:rsidR="006D6C15" w:rsidRPr="00322D22">
        <w:rPr>
          <w:rFonts w:ascii="Calibri" w:hAnsi="Calibri"/>
          <w:color w:val="auto"/>
        </w:rPr>
        <w:t xml:space="preserve"> within </w:t>
      </w:r>
      <w:r w:rsidR="00322D22" w:rsidRPr="00322D22">
        <w:rPr>
          <w:rFonts w:ascii="Calibri" w:hAnsi="Calibri"/>
          <w:color w:val="auto"/>
        </w:rPr>
        <w:t>30</w:t>
      </w:r>
      <w:r w:rsidR="00861090">
        <w:rPr>
          <w:rFonts w:ascii="Calibri" w:hAnsi="Calibri"/>
          <w:color w:val="auto"/>
        </w:rPr>
        <w:t xml:space="preserve"> days of presentation</w:t>
      </w:r>
      <w:r>
        <w:rPr>
          <w:rFonts w:ascii="Calibri" w:hAnsi="Calibri"/>
          <w:color w:val="auto"/>
        </w:rPr>
        <w:t>.</w:t>
      </w:r>
    </w:p>
    <w:p w14:paraId="328118C2" w14:textId="77777777" w:rsidR="00D35AC7" w:rsidRPr="00D35AC7" w:rsidRDefault="00D35AC7" w:rsidP="00D35AC7">
      <w:pPr>
        <w:spacing w:after="0"/>
        <w:ind w:left="0" w:right="395" w:firstLine="0"/>
        <w:rPr>
          <w:rFonts w:ascii="Calibri" w:eastAsia="Arial" w:hAnsi="Calibri" w:cs="Arial"/>
          <w:b/>
          <w:color w:val="1F3864" w:themeColor="accent5" w:themeShade="80"/>
        </w:rPr>
      </w:pPr>
      <w:r w:rsidRPr="00D35AC7">
        <w:rPr>
          <w:rFonts w:ascii="Calibri" w:hAnsi="Calibri"/>
          <w:color w:val="1F3864" w:themeColor="accent5" w:themeShade="80"/>
        </w:rPr>
        <w:t>Rewards:</w:t>
      </w:r>
    </w:p>
    <w:p w14:paraId="1D9FA212" w14:textId="77777777" w:rsidR="00861090" w:rsidRDefault="00623ACF" w:rsidP="00D35AC7">
      <w:pPr>
        <w:pStyle w:val="ListParagraph"/>
        <w:numPr>
          <w:ilvl w:val="0"/>
          <w:numId w:val="17"/>
        </w:numPr>
        <w:spacing w:after="0"/>
        <w:ind w:right="395"/>
        <w:rPr>
          <w:rFonts w:ascii="Calibri" w:hAnsi="Calibri"/>
          <w:color w:val="auto"/>
        </w:rPr>
      </w:pPr>
      <w:r w:rsidRPr="00322D22">
        <w:rPr>
          <w:rFonts w:ascii="Calibri" w:hAnsi="Calibri"/>
          <w:color w:val="auto"/>
        </w:rPr>
        <w:t xml:space="preserve">3% of total dollars raised </w:t>
      </w:r>
      <w:r w:rsidR="00166C5A">
        <w:rPr>
          <w:rFonts w:ascii="Calibri" w:hAnsi="Calibri"/>
          <w:color w:val="auto"/>
        </w:rPr>
        <w:t xml:space="preserve">are deposited </w:t>
      </w:r>
      <w:r w:rsidRPr="00322D22">
        <w:rPr>
          <w:rFonts w:ascii="Calibri" w:hAnsi="Calibri"/>
          <w:color w:val="auto"/>
        </w:rPr>
        <w:t>back into your unit account at the Scout Shop</w:t>
      </w:r>
    </w:p>
    <w:p w14:paraId="10194CFB" w14:textId="5B09A06D" w:rsidR="00623ACF" w:rsidRPr="00D35AC7" w:rsidRDefault="00861090" w:rsidP="00D35AC7">
      <w:pPr>
        <w:pStyle w:val="ListParagraph"/>
        <w:numPr>
          <w:ilvl w:val="0"/>
          <w:numId w:val="17"/>
        </w:numPr>
        <w:spacing w:after="0"/>
        <w:ind w:right="395"/>
        <w:rPr>
          <w:rFonts w:ascii="Calibri" w:hAnsi="Calibri"/>
          <w:color w:val="auto"/>
        </w:rPr>
      </w:pPr>
      <w:r w:rsidRPr="00D35AC7">
        <w:rPr>
          <w:rFonts w:ascii="Calibri" w:hAnsi="Calibri"/>
          <w:color w:val="auto"/>
        </w:rPr>
        <w:t>F</w:t>
      </w:r>
      <w:r w:rsidR="00623ACF" w:rsidRPr="00D35AC7">
        <w:rPr>
          <w:rFonts w:ascii="Calibri" w:hAnsi="Calibri"/>
          <w:color w:val="auto"/>
        </w:rPr>
        <w:t>ree rank advancement patches throu</w:t>
      </w:r>
      <w:r w:rsidR="00493DF8" w:rsidRPr="00D35AC7">
        <w:rPr>
          <w:rFonts w:ascii="Calibri" w:hAnsi="Calibri"/>
          <w:color w:val="auto"/>
        </w:rPr>
        <w:t xml:space="preserve">gh </w:t>
      </w:r>
      <w:r w:rsidR="00322D22" w:rsidRPr="00D35AC7">
        <w:rPr>
          <w:rFonts w:ascii="Calibri" w:hAnsi="Calibri"/>
          <w:color w:val="auto"/>
        </w:rPr>
        <w:t>May 15, 202</w:t>
      </w:r>
      <w:r w:rsidR="00333606">
        <w:rPr>
          <w:rFonts w:ascii="Calibri" w:hAnsi="Calibri"/>
          <w:color w:val="auto"/>
        </w:rPr>
        <w:t>1</w:t>
      </w:r>
    </w:p>
    <w:p w14:paraId="35AAF4C1" w14:textId="77777777" w:rsidR="00166C5A" w:rsidRDefault="00166C5A" w:rsidP="004A6CEF">
      <w:pPr>
        <w:spacing w:after="0"/>
        <w:ind w:left="0" w:right="395" w:firstLine="0"/>
        <w:rPr>
          <w:rFonts w:ascii="Calibri" w:eastAsia="Arial" w:hAnsi="Calibri" w:cs="Arial"/>
          <w:b/>
          <w:color w:val="17365D"/>
        </w:rPr>
      </w:pPr>
    </w:p>
    <w:p w14:paraId="7A7C5319" w14:textId="77777777" w:rsidR="00861090" w:rsidRDefault="00D35AC7" w:rsidP="004A6CEF">
      <w:pPr>
        <w:spacing w:after="0"/>
        <w:ind w:left="0" w:right="395" w:firstLine="0"/>
        <w:rPr>
          <w:rFonts w:ascii="Calibri" w:eastAsia="Arial" w:hAnsi="Calibri" w:cs="Arial"/>
          <w:b/>
          <w:color w:val="17365D"/>
        </w:rPr>
      </w:pPr>
      <w:r>
        <w:rPr>
          <w:rFonts w:ascii="Calibri" w:eastAsia="Arial" w:hAnsi="Calibri" w:cs="Arial"/>
          <w:b/>
          <w:color w:val="17365D"/>
        </w:rPr>
        <w:t>Bronze Level Honor Unit</w:t>
      </w:r>
    </w:p>
    <w:p w14:paraId="0E8CCEC3" w14:textId="77777777" w:rsidR="00845612" w:rsidRDefault="00845612" w:rsidP="00D35AC7">
      <w:pPr>
        <w:spacing w:after="0"/>
        <w:ind w:left="0" w:right="395" w:firstLine="0"/>
        <w:rPr>
          <w:rFonts w:ascii="Calibri" w:eastAsia="Arial" w:hAnsi="Calibri" w:cs="Arial"/>
          <w:b/>
          <w:color w:val="17365D"/>
        </w:rPr>
      </w:pPr>
    </w:p>
    <w:p w14:paraId="4AE4B8E0" w14:textId="42A214C3" w:rsidR="00740DCF" w:rsidRDefault="00D35AC7" w:rsidP="00D35AC7">
      <w:pPr>
        <w:spacing w:after="0"/>
        <w:ind w:left="0" w:right="395" w:firstLine="0"/>
        <w:rPr>
          <w:rFonts w:ascii="Calibri" w:hAnsi="Calibri"/>
          <w:color w:val="auto"/>
        </w:rPr>
      </w:pPr>
      <w:r>
        <w:rPr>
          <w:rFonts w:ascii="Calibri" w:eastAsia="Arial" w:hAnsi="Calibri" w:cs="Arial"/>
          <w:b/>
          <w:color w:val="17365D"/>
        </w:rPr>
        <w:t xml:space="preserve">REQUIREMENT: </w:t>
      </w:r>
      <w:r w:rsidR="00740DCF">
        <w:rPr>
          <w:rFonts w:ascii="Calibri" w:hAnsi="Calibri"/>
          <w:color w:val="auto"/>
        </w:rPr>
        <w:t>Unit raises goal</w:t>
      </w:r>
      <w:r w:rsidR="00740DCF" w:rsidRPr="00740DCF">
        <w:rPr>
          <w:rFonts w:ascii="Calibri" w:hAnsi="Calibri"/>
          <w:color w:val="auto"/>
        </w:rPr>
        <w:t xml:space="preserve"> </w:t>
      </w:r>
      <w:r w:rsidR="00740DCF" w:rsidRPr="00322D22">
        <w:rPr>
          <w:rFonts w:ascii="Calibri" w:hAnsi="Calibri"/>
          <w:color w:val="auto"/>
        </w:rPr>
        <w:t>by April 30, 20</w:t>
      </w:r>
      <w:r w:rsidR="00333606">
        <w:rPr>
          <w:rFonts w:ascii="Calibri" w:hAnsi="Calibri"/>
          <w:color w:val="auto"/>
        </w:rPr>
        <w:t>20</w:t>
      </w:r>
    </w:p>
    <w:p w14:paraId="43953F65" w14:textId="77777777" w:rsidR="00D35AC7" w:rsidRPr="00D35AC7" w:rsidRDefault="00D35AC7" w:rsidP="00D35AC7">
      <w:pPr>
        <w:spacing w:after="0"/>
        <w:ind w:left="0" w:right="395" w:firstLine="0"/>
        <w:rPr>
          <w:rFonts w:ascii="Calibri" w:eastAsia="Arial" w:hAnsi="Calibri" w:cs="Arial"/>
          <w:b/>
          <w:color w:val="1F3864" w:themeColor="accent5" w:themeShade="80"/>
        </w:rPr>
      </w:pPr>
      <w:r w:rsidRPr="00D35AC7">
        <w:rPr>
          <w:rFonts w:ascii="Calibri" w:hAnsi="Calibri"/>
          <w:color w:val="1F3864" w:themeColor="accent5" w:themeShade="80"/>
        </w:rPr>
        <w:t>Rewards:</w:t>
      </w:r>
    </w:p>
    <w:p w14:paraId="4FADCD3F" w14:textId="1B1625EF" w:rsidR="00740DCF" w:rsidRDefault="00740DCF" w:rsidP="00166C5A">
      <w:pPr>
        <w:pStyle w:val="ListParagraph"/>
        <w:numPr>
          <w:ilvl w:val="1"/>
          <w:numId w:val="17"/>
        </w:numPr>
        <w:spacing w:after="0"/>
        <w:ind w:right="395"/>
        <w:rPr>
          <w:rFonts w:ascii="Calibri" w:hAnsi="Calibri"/>
          <w:color w:val="auto"/>
        </w:rPr>
      </w:pPr>
      <w:r w:rsidRPr="00166C5A">
        <w:rPr>
          <w:rFonts w:ascii="Calibri" w:hAnsi="Calibri"/>
          <w:color w:val="auto"/>
        </w:rPr>
        <w:t>Free rank advancement patches through May 15, 202</w:t>
      </w:r>
      <w:r w:rsidR="00333606">
        <w:rPr>
          <w:rFonts w:ascii="Calibri" w:hAnsi="Calibri"/>
          <w:color w:val="auto"/>
        </w:rPr>
        <w:t>1</w:t>
      </w:r>
    </w:p>
    <w:p w14:paraId="59A7D5A2" w14:textId="77777777" w:rsidR="00166C5A" w:rsidRPr="00166C5A" w:rsidRDefault="00166C5A" w:rsidP="00166C5A">
      <w:pPr>
        <w:pStyle w:val="ListParagraph"/>
        <w:spacing w:after="0"/>
        <w:ind w:left="1857" w:right="395" w:firstLine="0"/>
        <w:rPr>
          <w:rFonts w:ascii="Calibri" w:hAnsi="Calibri"/>
          <w:color w:val="auto"/>
        </w:rPr>
      </w:pPr>
    </w:p>
    <w:p w14:paraId="16BB8956" w14:textId="77777777" w:rsidR="00623ACF" w:rsidRPr="00623ACF" w:rsidRDefault="00623ACF" w:rsidP="00623ACF">
      <w:pPr>
        <w:pStyle w:val="Heading2"/>
      </w:pPr>
      <w:r w:rsidRPr="00623ACF">
        <w:rPr>
          <w:rFonts w:eastAsia="Arial"/>
          <w:u w:color="17365D"/>
        </w:rPr>
        <w:t>PREPARING FOR YOUR PRESENTATION</w:t>
      </w:r>
      <w:r w:rsidRPr="00623ACF">
        <w:rPr>
          <w:rFonts w:eastAsia="Arial"/>
        </w:rPr>
        <w:t xml:space="preserve"> </w:t>
      </w:r>
    </w:p>
    <w:p w14:paraId="339067C8" w14:textId="77777777" w:rsidR="00623ACF" w:rsidRPr="00623ACF" w:rsidRDefault="00623ACF" w:rsidP="00623ACF">
      <w:pPr>
        <w:pStyle w:val="Heading3"/>
      </w:pPr>
      <w:r w:rsidRPr="00623ACF">
        <w:t>Before Your Event — Early Planning</w:t>
      </w:r>
      <w:r w:rsidRPr="00623ACF">
        <w:rPr>
          <w:color w:val="000000"/>
        </w:rPr>
        <w:t xml:space="preserve"> </w:t>
      </w:r>
    </w:p>
    <w:p w14:paraId="45EA3EB2" w14:textId="77777777" w:rsidR="00623ACF" w:rsidRPr="00623ACF" w:rsidRDefault="00056F48" w:rsidP="004A6CEF">
      <w:pPr>
        <w:spacing w:after="0"/>
        <w:ind w:right="395"/>
        <w:rPr>
          <w:rFonts w:ascii="Calibri" w:hAnsi="Calibri"/>
        </w:rPr>
      </w:pPr>
      <w:r>
        <w:rPr>
          <w:rFonts w:ascii="Calibri" w:hAnsi="Calibri"/>
        </w:rPr>
        <w:t>B</w:t>
      </w:r>
      <w:r w:rsidR="00623ACF" w:rsidRPr="00623ACF">
        <w:rPr>
          <w:rFonts w:ascii="Calibri" w:hAnsi="Calibri"/>
        </w:rPr>
        <w:t>elow i</w:t>
      </w:r>
      <w:r w:rsidR="001A5C85">
        <w:rPr>
          <w:rFonts w:ascii="Calibri" w:hAnsi="Calibri"/>
        </w:rPr>
        <w:t xml:space="preserve">s a checklist to guide </w:t>
      </w:r>
      <w:r w:rsidR="00623ACF" w:rsidRPr="00623ACF">
        <w:rPr>
          <w:rFonts w:ascii="Calibri" w:hAnsi="Calibri"/>
        </w:rPr>
        <w:t>you th</w:t>
      </w:r>
      <w:r w:rsidR="001A5C85">
        <w:rPr>
          <w:rFonts w:ascii="Calibri" w:hAnsi="Calibri"/>
        </w:rPr>
        <w:t>rough a successful presentation from start to finish</w:t>
      </w:r>
      <w:r>
        <w:rPr>
          <w:rFonts w:ascii="Calibri" w:hAnsi="Calibri"/>
        </w:rPr>
        <w:t xml:space="preserve">. We have </w:t>
      </w:r>
      <w:r w:rsidR="004C772B">
        <w:rPr>
          <w:rFonts w:ascii="Calibri" w:hAnsi="Calibri"/>
        </w:rPr>
        <w:t>curated</w:t>
      </w:r>
      <w:r>
        <w:rPr>
          <w:rFonts w:ascii="Calibri" w:hAnsi="Calibri"/>
        </w:rPr>
        <w:t xml:space="preserve"> many years of FOS wisdom to ensure a successful campaign for you. </w:t>
      </w:r>
    </w:p>
    <w:p w14:paraId="467400BD" w14:textId="77777777" w:rsidR="00493DF8" w:rsidRDefault="00C74A08" w:rsidP="00C74A08">
      <w:pPr>
        <w:tabs>
          <w:tab w:val="left" w:pos="360"/>
        </w:tabs>
        <w:spacing w:after="0"/>
        <w:ind w:left="360" w:right="395" w:hanging="360"/>
        <w:rPr>
          <w:rFonts w:ascii="Calibri" w:hAnsi="Calibri"/>
        </w:rPr>
      </w:pPr>
      <w:r>
        <w:rPr>
          <w:rFonts w:ascii="Arial" w:hAnsi="Arial" w:cs="Arial"/>
        </w:rPr>
        <w:t>□</w:t>
      </w:r>
      <w:r>
        <w:rPr>
          <w:rFonts w:ascii="Calibri" w:hAnsi="Calibri"/>
        </w:rPr>
        <w:tab/>
      </w:r>
      <w:r w:rsidR="00AD0FA0" w:rsidRPr="00D61FF7">
        <w:rPr>
          <w:rFonts w:ascii="Calibri" w:hAnsi="Calibri"/>
        </w:rPr>
        <w:t>Call</w:t>
      </w:r>
      <w:r w:rsidR="00623ACF" w:rsidRPr="00D61FF7">
        <w:rPr>
          <w:rFonts w:ascii="Calibri" w:hAnsi="Calibri"/>
        </w:rPr>
        <w:t xml:space="preserve"> the </w:t>
      </w:r>
      <w:r w:rsidR="00AD0FA0" w:rsidRPr="00D61FF7">
        <w:rPr>
          <w:rFonts w:ascii="Calibri" w:hAnsi="Calibri"/>
        </w:rPr>
        <w:t>unit coordinator</w:t>
      </w:r>
      <w:r w:rsidR="00623ACF" w:rsidRPr="00D61FF7">
        <w:rPr>
          <w:rFonts w:ascii="Calibri" w:hAnsi="Calibri"/>
        </w:rPr>
        <w:t xml:space="preserve"> </w:t>
      </w:r>
      <w:r w:rsidR="00D35AC7">
        <w:rPr>
          <w:rFonts w:ascii="Calibri" w:hAnsi="Calibri"/>
        </w:rPr>
        <w:t>at</w:t>
      </w:r>
      <w:r w:rsidR="00623ACF" w:rsidRPr="00D61FF7">
        <w:rPr>
          <w:rFonts w:ascii="Calibri" w:hAnsi="Calibri"/>
        </w:rPr>
        <w:t xml:space="preserve"> least one week in advance </w:t>
      </w:r>
      <w:r>
        <w:rPr>
          <w:rFonts w:ascii="Calibri" w:hAnsi="Calibri"/>
        </w:rPr>
        <w:t>and v</w:t>
      </w:r>
      <w:r w:rsidR="00623ACF" w:rsidRPr="00C74A08">
        <w:rPr>
          <w:rFonts w:ascii="Calibri" w:hAnsi="Calibri"/>
        </w:rPr>
        <w:t xml:space="preserve">erify the location, date, goal, and time of their meeting. Get directions if needed. </w:t>
      </w:r>
    </w:p>
    <w:p w14:paraId="6B4D36D6" w14:textId="77777777" w:rsidR="00C74A08" w:rsidRPr="00C74A08" w:rsidRDefault="00C74A08" w:rsidP="00C74A08">
      <w:pPr>
        <w:tabs>
          <w:tab w:val="left" w:pos="360"/>
        </w:tabs>
        <w:spacing w:after="0"/>
        <w:ind w:left="360" w:right="395" w:hanging="360"/>
        <w:rPr>
          <w:rFonts w:ascii="Calibri" w:hAnsi="Calibri"/>
        </w:rPr>
      </w:pPr>
      <w:r>
        <w:rPr>
          <w:rFonts w:ascii="Arial" w:hAnsi="Arial" w:cs="Arial"/>
        </w:rPr>
        <w:t>□</w:t>
      </w:r>
      <w:r>
        <w:rPr>
          <w:rFonts w:ascii="Calibri" w:hAnsi="Calibri"/>
        </w:rPr>
        <w:tab/>
      </w:r>
      <w:r w:rsidRPr="00D61FF7">
        <w:rPr>
          <w:rFonts w:ascii="Calibri" w:hAnsi="Calibri"/>
        </w:rPr>
        <w:t>Contact the Family FOS Chair, District Kit Coordinator</w:t>
      </w:r>
      <w:r w:rsidR="00D35AC7">
        <w:rPr>
          <w:rFonts w:ascii="Calibri" w:hAnsi="Calibri"/>
        </w:rPr>
        <w:t>,</w:t>
      </w:r>
      <w:r w:rsidRPr="00D61FF7">
        <w:rPr>
          <w:rFonts w:ascii="Calibri" w:hAnsi="Calibri"/>
        </w:rPr>
        <w:t xml:space="preserve"> or District Executive to get a presentation kit</w:t>
      </w:r>
      <w:r w:rsidR="00D35AC7">
        <w:rPr>
          <w:rFonts w:ascii="Calibri" w:hAnsi="Calibri"/>
        </w:rPr>
        <w:t>.</w:t>
      </w:r>
      <w:r w:rsidR="00F63882">
        <w:rPr>
          <w:rFonts w:ascii="Calibri" w:hAnsi="Calibri"/>
        </w:rPr>
        <w:t xml:space="preserve"> Your district professional will make sure you know where to get your kit. </w:t>
      </w:r>
    </w:p>
    <w:p w14:paraId="0C3DAA54" w14:textId="77777777" w:rsidR="00623ACF" w:rsidRPr="00C74A08" w:rsidRDefault="00C74A08" w:rsidP="00C74A08">
      <w:pPr>
        <w:tabs>
          <w:tab w:val="left" w:pos="360"/>
          <w:tab w:val="left" w:pos="450"/>
        </w:tabs>
        <w:spacing w:after="0"/>
        <w:ind w:left="360" w:right="395" w:hanging="360"/>
        <w:rPr>
          <w:rFonts w:ascii="Calibri" w:hAnsi="Calibri"/>
        </w:rPr>
      </w:pPr>
      <w:r>
        <w:rPr>
          <w:rFonts w:ascii="Arial" w:hAnsi="Arial" w:cs="Arial"/>
        </w:rPr>
        <w:t>□</w:t>
      </w:r>
      <w:r>
        <w:rPr>
          <w:rFonts w:ascii="Calibri" w:hAnsi="Calibri"/>
        </w:rPr>
        <w:tab/>
      </w:r>
      <w:r w:rsidR="00493DF8" w:rsidRPr="00C74A08">
        <w:rPr>
          <w:rFonts w:ascii="Calibri" w:hAnsi="Calibri"/>
        </w:rPr>
        <w:t>Solicit a</w:t>
      </w:r>
      <w:r w:rsidR="00D35AC7">
        <w:rPr>
          <w:rFonts w:ascii="Calibri" w:hAnsi="Calibri"/>
        </w:rPr>
        <w:t xml:space="preserve"> lead gift</w:t>
      </w:r>
      <w:r w:rsidR="00493DF8" w:rsidRPr="00C74A08">
        <w:rPr>
          <w:rFonts w:ascii="Calibri" w:hAnsi="Calibri"/>
        </w:rPr>
        <w:t xml:space="preserve"> </w:t>
      </w:r>
      <w:r>
        <w:rPr>
          <w:rFonts w:ascii="Calibri" w:hAnsi="Calibri"/>
        </w:rPr>
        <w:t>from the unit leader</w:t>
      </w:r>
      <w:r w:rsidR="00493DF8" w:rsidRPr="00C74A08">
        <w:rPr>
          <w:rFonts w:ascii="Calibri" w:hAnsi="Calibri"/>
        </w:rPr>
        <w:t xml:space="preserve"> </w:t>
      </w:r>
      <w:r>
        <w:rPr>
          <w:rFonts w:ascii="Calibri" w:hAnsi="Calibri"/>
        </w:rPr>
        <w:t>in the room in advance</w:t>
      </w:r>
      <w:r w:rsidR="00D35AC7">
        <w:rPr>
          <w:rFonts w:ascii="Calibri" w:hAnsi="Calibri"/>
        </w:rPr>
        <w:t xml:space="preserve"> and</w:t>
      </w:r>
      <w:r>
        <w:rPr>
          <w:rFonts w:ascii="Calibri" w:hAnsi="Calibri"/>
        </w:rPr>
        <w:t xml:space="preserve"> ask this person to introduce you. </w:t>
      </w:r>
      <w:r w:rsidR="00493DF8" w:rsidRPr="00C74A08">
        <w:rPr>
          <w:rFonts w:ascii="Calibri" w:hAnsi="Calibri"/>
        </w:rPr>
        <w:t>Make an example of that person in your presentation by saying</w:t>
      </w:r>
      <w:r w:rsidR="00D35AC7">
        <w:rPr>
          <w:rFonts w:ascii="Calibri" w:hAnsi="Calibri"/>
        </w:rPr>
        <w:t>, “[unit leader]</w:t>
      </w:r>
      <w:r w:rsidR="00493DF8" w:rsidRPr="00C74A08">
        <w:rPr>
          <w:rFonts w:ascii="Calibri" w:hAnsi="Calibri"/>
        </w:rPr>
        <w:t xml:space="preserve"> has already agreed to </w:t>
      </w:r>
      <w:r>
        <w:rPr>
          <w:rFonts w:ascii="Calibri" w:hAnsi="Calibri"/>
        </w:rPr>
        <w:t>give a donation of $$$ amount,</w:t>
      </w:r>
      <w:r w:rsidR="00D35AC7">
        <w:rPr>
          <w:rFonts w:ascii="Calibri" w:hAnsi="Calibri"/>
        </w:rPr>
        <w:t xml:space="preserve"> and I</w:t>
      </w:r>
      <w:r>
        <w:rPr>
          <w:rFonts w:ascii="Calibri" w:hAnsi="Calibri"/>
        </w:rPr>
        <w:t xml:space="preserve"> </w:t>
      </w:r>
      <w:r w:rsidR="00D35AC7">
        <w:rPr>
          <w:rFonts w:ascii="Calibri" w:hAnsi="Calibri"/>
        </w:rPr>
        <w:t>thank [him/her] for their</w:t>
      </w:r>
      <w:r>
        <w:rPr>
          <w:rFonts w:ascii="Calibri" w:hAnsi="Calibri"/>
        </w:rPr>
        <w:t xml:space="preserve"> support”</w:t>
      </w:r>
    </w:p>
    <w:p w14:paraId="34BC1249" w14:textId="77777777" w:rsidR="00623ACF" w:rsidRDefault="00C74A08" w:rsidP="00C74A08">
      <w:pPr>
        <w:tabs>
          <w:tab w:val="left" w:pos="270"/>
          <w:tab w:val="left" w:pos="360"/>
          <w:tab w:val="left" w:pos="450"/>
        </w:tabs>
        <w:spacing w:after="0"/>
        <w:ind w:right="395"/>
        <w:rPr>
          <w:rFonts w:ascii="Calibri" w:hAnsi="Calibri"/>
        </w:rPr>
      </w:pPr>
      <w:r>
        <w:rPr>
          <w:rFonts w:ascii="Arial" w:hAnsi="Arial" w:cs="Arial"/>
        </w:rPr>
        <w:t>□</w:t>
      </w:r>
      <w:r>
        <w:rPr>
          <w:rFonts w:ascii="Calibri" w:hAnsi="Calibri"/>
        </w:rPr>
        <w:tab/>
      </w:r>
      <w:r w:rsidR="00493DF8" w:rsidRPr="00C74A08">
        <w:rPr>
          <w:rFonts w:ascii="Calibri" w:hAnsi="Calibri"/>
        </w:rPr>
        <w:t xml:space="preserve">Request that your presentation be scheduled right after </w:t>
      </w:r>
      <w:r w:rsidR="00056F48" w:rsidRPr="00C74A08">
        <w:rPr>
          <w:rFonts w:ascii="Calibri" w:hAnsi="Calibri"/>
        </w:rPr>
        <w:t>the meeting begins.</w:t>
      </w:r>
      <w:r w:rsidR="00303E05">
        <w:rPr>
          <w:rFonts w:ascii="Calibri" w:hAnsi="Calibri"/>
        </w:rPr>
        <w:t xml:space="preserve"> The earlier you </w:t>
      </w:r>
      <w:r w:rsidR="00481CEE">
        <w:rPr>
          <w:rFonts w:ascii="Calibri" w:hAnsi="Calibri"/>
        </w:rPr>
        <w:t xml:space="preserve">give </w:t>
      </w:r>
      <w:r w:rsidR="00481CEE">
        <w:rPr>
          <w:rFonts w:ascii="Calibri" w:hAnsi="Calibri"/>
        </w:rPr>
        <w:tab/>
      </w:r>
      <w:r w:rsidR="00303E05">
        <w:rPr>
          <w:rFonts w:ascii="Calibri" w:hAnsi="Calibri"/>
        </w:rPr>
        <w:t xml:space="preserve">the presentation, the better the response tends to be. </w:t>
      </w:r>
    </w:p>
    <w:p w14:paraId="2E165615" w14:textId="77777777" w:rsidR="00C74A08" w:rsidRPr="00C74A08" w:rsidRDefault="00C74A08" w:rsidP="00C74A08">
      <w:pPr>
        <w:tabs>
          <w:tab w:val="left" w:pos="270"/>
          <w:tab w:val="left" w:pos="360"/>
          <w:tab w:val="left" w:pos="450"/>
        </w:tabs>
        <w:spacing w:after="0"/>
        <w:ind w:right="395"/>
        <w:rPr>
          <w:rFonts w:ascii="Calibri" w:hAnsi="Calibri"/>
        </w:rPr>
      </w:pPr>
    </w:p>
    <w:p w14:paraId="29F13C1F" w14:textId="77777777" w:rsidR="00623ACF" w:rsidRPr="00623ACF" w:rsidRDefault="00623ACF" w:rsidP="001F4DCD">
      <w:pPr>
        <w:pStyle w:val="Heading3"/>
      </w:pPr>
      <w:r w:rsidRPr="00623ACF">
        <w:t xml:space="preserve">But What Do I Say? </w:t>
      </w:r>
    </w:p>
    <w:p w14:paraId="269C3898" w14:textId="77777777" w:rsidR="00623ACF" w:rsidRPr="00623ACF" w:rsidRDefault="00303E05" w:rsidP="00623ACF">
      <w:pPr>
        <w:spacing w:after="240"/>
        <w:rPr>
          <w:rFonts w:ascii="Calibri" w:hAnsi="Calibri"/>
        </w:rPr>
      </w:pPr>
      <w:r>
        <w:rPr>
          <w:rFonts w:ascii="Calibri" w:hAnsi="Calibri"/>
        </w:rPr>
        <w:t xml:space="preserve">A presentation script is included in the FOS presentation kit. </w:t>
      </w:r>
      <w:r w:rsidR="00623ACF" w:rsidRPr="00623ACF">
        <w:rPr>
          <w:rFonts w:ascii="Calibri" w:hAnsi="Calibri"/>
        </w:rPr>
        <w:t xml:space="preserve">The presentation script does not have to be followed to the letter—you </w:t>
      </w:r>
      <w:r w:rsidR="001F4DCD" w:rsidRPr="00623ACF">
        <w:rPr>
          <w:rFonts w:ascii="Calibri" w:hAnsi="Calibri"/>
        </w:rPr>
        <w:t>do not</w:t>
      </w:r>
      <w:r w:rsidR="00623ACF" w:rsidRPr="00623ACF">
        <w:rPr>
          <w:rFonts w:ascii="Calibri" w:hAnsi="Calibri"/>
        </w:rPr>
        <w:t xml:space="preserve"> want to read from the paper. The presentation should flow, so practice</w:t>
      </w:r>
      <w:r w:rsidR="00056F48">
        <w:rPr>
          <w:rFonts w:ascii="Calibri" w:hAnsi="Calibri"/>
        </w:rPr>
        <w:t xml:space="preserve"> if you need to</w:t>
      </w:r>
      <w:r w:rsidR="00623ACF" w:rsidRPr="00623ACF">
        <w:rPr>
          <w:rFonts w:ascii="Calibri" w:hAnsi="Calibri"/>
        </w:rPr>
        <w:t xml:space="preserve">. </w:t>
      </w:r>
      <w:r w:rsidR="00493DF8" w:rsidRPr="006D6C15">
        <w:rPr>
          <w:rFonts w:ascii="Calibri" w:hAnsi="Calibri"/>
          <w:b/>
        </w:rPr>
        <w:t>Use a personal s</w:t>
      </w:r>
      <w:r w:rsidR="004C772B">
        <w:rPr>
          <w:rFonts w:ascii="Calibri" w:hAnsi="Calibri"/>
          <w:b/>
        </w:rPr>
        <w:t>tory about your involvement in S</w:t>
      </w:r>
      <w:r w:rsidR="00493DF8" w:rsidRPr="006D6C15">
        <w:rPr>
          <w:rFonts w:ascii="Calibri" w:hAnsi="Calibri"/>
          <w:b/>
        </w:rPr>
        <w:t>couting to help you relate to the crowd.</w:t>
      </w:r>
      <w:r w:rsidR="009C63A4">
        <w:rPr>
          <w:rFonts w:ascii="Calibri" w:hAnsi="Calibri"/>
        </w:rPr>
        <w:t xml:space="preserve"> </w:t>
      </w:r>
      <w:r w:rsidR="00056F48">
        <w:rPr>
          <w:rFonts w:ascii="Calibri" w:hAnsi="Calibri"/>
        </w:rPr>
        <w:t>L</w:t>
      </w:r>
      <w:r w:rsidR="00623ACF" w:rsidRPr="00623ACF">
        <w:rPr>
          <w:rFonts w:ascii="Calibri" w:hAnsi="Calibri"/>
        </w:rPr>
        <w:t xml:space="preserve">et your enthusiasm and passion for Scouting be apparent to your audience. </w:t>
      </w:r>
      <w:r w:rsidR="00F63882">
        <w:rPr>
          <w:rFonts w:ascii="Calibri" w:hAnsi="Calibri"/>
        </w:rPr>
        <w:t>Be</w:t>
      </w:r>
      <w:r w:rsidR="00411B2B">
        <w:rPr>
          <w:rFonts w:ascii="Calibri" w:hAnsi="Calibri"/>
        </w:rPr>
        <w:t xml:space="preserve">fore the presentation, talk with the unit about the activities and causes they enjoy. Use this information to relate FOS to the unit. </w:t>
      </w:r>
    </w:p>
    <w:p w14:paraId="5233F60F" w14:textId="77777777" w:rsidR="00623ACF" w:rsidRDefault="00623ACF" w:rsidP="001F4DCD">
      <w:pPr>
        <w:pStyle w:val="Heading3"/>
        <w:rPr>
          <w:color w:val="000000"/>
        </w:rPr>
      </w:pPr>
      <w:r w:rsidRPr="00623ACF">
        <w:t>The Big Day</w:t>
      </w:r>
      <w:r w:rsidRPr="00623ACF">
        <w:rPr>
          <w:color w:val="000000"/>
        </w:rPr>
        <w:t xml:space="preserve"> </w:t>
      </w:r>
    </w:p>
    <w:p w14:paraId="2E738B4C" w14:textId="77777777" w:rsidR="00724C82" w:rsidRPr="00724C82" w:rsidRDefault="00054D8B" w:rsidP="00724C82">
      <w:pPr>
        <w:pStyle w:val="ListParagraph"/>
        <w:numPr>
          <w:ilvl w:val="0"/>
          <w:numId w:val="33"/>
        </w:numPr>
      </w:pPr>
      <w:r w:rsidRPr="00724C82">
        <w:rPr>
          <w:rFonts w:ascii="Calibri" w:hAnsi="Calibri"/>
        </w:rPr>
        <w:t xml:space="preserve">Show that you support </w:t>
      </w:r>
      <w:r w:rsidR="00303E05">
        <w:rPr>
          <w:rFonts w:ascii="Calibri" w:hAnsi="Calibri"/>
        </w:rPr>
        <w:t>S</w:t>
      </w:r>
      <w:r w:rsidRPr="00724C82">
        <w:rPr>
          <w:rFonts w:ascii="Calibri" w:hAnsi="Calibri"/>
        </w:rPr>
        <w:t>couting by being in uniform.</w:t>
      </w:r>
    </w:p>
    <w:p w14:paraId="21B3A107" w14:textId="77777777" w:rsidR="00724C82" w:rsidRPr="00724C82" w:rsidRDefault="00623ACF" w:rsidP="00724C82">
      <w:pPr>
        <w:pStyle w:val="ListParagraph"/>
        <w:numPr>
          <w:ilvl w:val="0"/>
          <w:numId w:val="33"/>
        </w:numPr>
      </w:pPr>
      <w:r w:rsidRPr="00724C82">
        <w:rPr>
          <w:rFonts w:ascii="Calibri" w:hAnsi="Calibri"/>
        </w:rPr>
        <w:t xml:space="preserve">Arrive </w:t>
      </w:r>
      <w:r w:rsidR="00056F48" w:rsidRPr="00724C82">
        <w:rPr>
          <w:rFonts w:ascii="Calibri" w:hAnsi="Calibri"/>
        </w:rPr>
        <w:t xml:space="preserve">at the meeting place </w:t>
      </w:r>
      <w:r w:rsidRPr="00724C82">
        <w:rPr>
          <w:rFonts w:ascii="Calibri" w:hAnsi="Calibri"/>
        </w:rPr>
        <w:t xml:space="preserve">early to </w:t>
      </w:r>
      <w:r w:rsidR="00F547AD">
        <w:rPr>
          <w:rFonts w:ascii="Calibri" w:hAnsi="Calibri"/>
        </w:rPr>
        <w:t>meet</w:t>
      </w:r>
      <w:r w:rsidRPr="00724C82">
        <w:rPr>
          <w:rFonts w:ascii="Calibri" w:hAnsi="Calibri"/>
        </w:rPr>
        <w:t xml:space="preserve"> the Scoutmaster or Cubmaster. </w:t>
      </w:r>
    </w:p>
    <w:p w14:paraId="033548C9" w14:textId="0D636BC6" w:rsidR="00724C82" w:rsidRPr="00724C82" w:rsidRDefault="00623ACF" w:rsidP="00724C82">
      <w:pPr>
        <w:pStyle w:val="ListParagraph"/>
        <w:numPr>
          <w:ilvl w:val="0"/>
          <w:numId w:val="33"/>
        </w:numPr>
      </w:pPr>
      <w:r w:rsidRPr="00724C82">
        <w:rPr>
          <w:rFonts w:ascii="Calibri" w:hAnsi="Calibri"/>
        </w:rPr>
        <w:t>Ask the contact person</w:t>
      </w:r>
      <w:r w:rsidR="00411B2B">
        <w:rPr>
          <w:rFonts w:ascii="Calibri" w:hAnsi="Calibri"/>
        </w:rPr>
        <w:t xml:space="preserve"> or unit coordinator</w:t>
      </w:r>
      <w:r w:rsidRPr="00724C82">
        <w:rPr>
          <w:rFonts w:ascii="Calibri" w:hAnsi="Calibri"/>
        </w:rPr>
        <w:t xml:space="preserve"> to recruit volunteers or Scouts to help pass out their </w:t>
      </w:r>
      <w:r w:rsidR="00F547AD">
        <w:rPr>
          <w:rFonts w:ascii="Calibri" w:hAnsi="Calibri"/>
        </w:rPr>
        <w:t xml:space="preserve">pledge </w:t>
      </w:r>
      <w:r w:rsidR="00B916C6">
        <w:rPr>
          <w:rFonts w:ascii="Calibri" w:hAnsi="Calibri"/>
        </w:rPr>
        <w:t>envelopes</w:t>
      </w:r>
      <w:r w:rsidR="00303E05">
        <w:rPr>
          <w:rFonts w:ascii="Calibri" w:hAnsi="Calibri"/>
          <w:noProof/>
        </w:rPr>
        <w:t>,</w:t>
      </w:r>
      <w:r w:rsidR="00F547AD">
        <w:rPr>
          <w:rFonts w:ascii="Calibri" w:hAnsi="Calibri"/>
        </w:rPr>
        <w:t xml:space="preserve"> and </w:t>
      </w:r>
      <w:r w:rsidRPr="00724C82">
        <w:rPr>
          <w:rFonts w:ascii="Calibri" w:hAnsi="Calibri"/>
        </w:rPr>
        <w:t xml:space="preserve">pens. Explain that they should begin passing out the </w:t>
      </w:r>
      <w:r w:rsidR="00B916C6">
        <w:rPr>
          <w:rFonts w:ascii="Calibri" w:hAnsi="Calibri"/>
        </w:rPr>
        <w:t>envelopes</w:t>
      </w:r>
      <w:r w:rsidR="00B916C6" w:rsidRPr="00623ACF">
        <w:rPr>
          <w:rFonts w:ascii="Calibri" w:hAnsi="Calibri"/>
        </w:rPr>
        <w:t xml:space="preserve"> </w:t>
      </w:r>
      <w:r w:rsidRPr="00724C82">
        <w:rPr>
          <w:rFonts w:ascii="Calibri" w:hAnsi="Calibri"/>
        </w:rPr>
        <w:t>soon after you</w:t>
      </w:r>
      <w:r w:rsidR="001F4DCD" w:rsidRPr="00724C82">
        <w:rPr>
          <w:rFonts w:ascii="Calibri" w:hAnsi="Calibri"/>
        </w:rPr>
        <w:t>r</w:t>
      </w:r>
      <w:r w:rsidRPr="00724C82">
        <w:rPr>
          <w:rFonts w:ascii="Calibri" w:hAnsi="Calibri"/>
        </w:rPr>
        <w:t xml:space="preserve"> </w:t>
      </w:r>
      <w:r w:rsidR="001F4DCD" w:rsidRPr="00724C82">
        <w:rPr>
          <w:rFonts w:ascii="Calibri" w:hAnsi="Calibri"/>
        </w:rPr>
        <w:t>introduction</w:t>
      </w:r>
      <w:r w:rsidRPr="00724C82">
        <w:rPr>
          <w:rFonts w:ascii="Calibri" w:hAnsi="Calibri"/>
        </w:rPr>
        <w:t xml:space="preserve">. Make sure to ask them to collect the </w:t>
      </w:r>
      <w:r w:rsidR="00B916C6">
        <w:rPr>
          <w:rFonts w:ascii="Calibri" w:hAnsi="Calibri"/>
        </w:rPr>
        <w:t>envelopes</w:t>
      </w:r>
      <w:r w:rsidR="00B916C6" w:rsidRPr="00623ACF">
        <w:rPr>
          <w:rFonts w:ascii="Calibri" w:hAnsi="Calibri"/>
        </w:rPr>
        <w:t xml:space="preserve"> </w:t>
      </w:r>
      <w:r w:rsidRPr="00724C82">
        <w:rPr>
          <w:rFonts w:ascii="Calibri" w:hAnsi="Calibri"/>
        </w:rPr>
        <w:t xml:space="preserve">as well. </w:t>
      </w:r>
    </w:p>
    <w:p w14:paraId="2E36062F" w14:textId="77777777" w:rsidR="006D098A" w:rsidRPr="007E397E" w:rsidRDefault="00056F48" w:rsidP="00724C82">
      <w:pPr>
        <w:pStyle w:val="ListParagraph"/>
        <w:numPr>
          <w:ilvl w:val="0"/>
          <w:numId w:val="33"/>
        </w:numPr>
      </w:pPr>
      <w:r w:rsidRPr="00724C82">
        <w:rPr>
          <w:rFonts w:ascii="Calibri" w:hAnsi="Calibri"/>
        </w:rPr>
        <w:t>Ask someone</w:t>
      </w:r>
      <w:r w:rsidR="00623ACF" w:rsidRPr="00724C82">
        <w:rPr>
          <w:rFonts w:ascii="Calibri" w:hAnsi="Calibri"/>
        </w:rPr>
        <w:t xml:space="preserve"> to signal you when you have reached the five-minute </w:t>
      </w:r>
      <w:r w:rsidR="00C74A08" w:rsidRPr="00724C82">
        <w:rPr>
          <w:rFonts w:ascii="Calibri" w:hAnsi="Calibri"/>
        </w:rPr>
        <w:t>mark,</w:t>
      </w:r>
      <w:r w:rsidR="00623ACF" w:rsidRPr="00724C82">
        <w:rPr>
          <w:rFonts w:ascii="Calibri" w:hAnsi="Calibri"/>
        </w:rPr>
        <w:t xml:space="preserve"> so you can wrap up your presentation</w:t>
      </w:r>
      <w:r w:rsidRPr="00724C82">
        <w:rPr>
          <w:rFonts w:ascii="Calibri" w:hAnsi="Calibri"/>
        </w:rPr>
        <w:t>.</w:t>
      </w:r>
      <w:r w:rsidR="00623ACF" w:rsidRPr="00724C82">
        <w:rPr>
          <w:rFonts w:ascii="Calibri" w:hAnsi="Calibri"/>
        </w:rPr>
        <w:t xml:space="preserve"> </w:t>
      </w:r>
    </w:p>
    <w:p w14:paraId="699817A2" w14:textId="77777777" w:rsidR="007E397E" w:rsidRPr="00724C82" w:rsidRDefault="007E397E" w:rsidP="007E397E">
      <w:pPr>
        <w:pStyle w:val="ListParagraph"/>
        <w:ind w:firstLine="0"/>
      </w:pPr>
    </w:p>
    <w:p w14:paraId="0ACF9B8A" w14:textId="77777777" w:rsidR="00623ACF" w:rsidRPr="00623ACF" w:rsidRDefault="00623ACF" w:rsidP="001F4DCD">
      <w:pPr>
        <w:pStyle w:val="Heading2"/>
      </w:pPr>
      <w:r w:rsidRPr="00623ACF">
        <w:rPr>
          <w:rFonts w:eastAsia="Arial"/>
          <w:u w:color="17365D"/>
        </w:rPr>
        <w:lastRenderedPageBreak/>
        <w:t>GIVING YOUR PRESENTATION</w:t>
      </w:r>
      <w:r w:rsidRPr="00623ACF">
        <w:rPr>
          <w:rFonts w:eastAsia="Arial"/>
        </w:rPr>
        <w:t xml:space="preserve"> </w:t>
      </w:r>
    </w:p>
    <w:p w14:paraId="598EB002" w14:textId="77777777" w:rsidR="00623ACF" w:rsidRPr="00623ACF" w:rsidRDefault="00623ACF" w:rsidP="001F4DCD">
      <w:pPr>
        <w:pStyle w:val="Heading3"/>
      </w:pPr>
      <w:r w:rsidRPr="00623ACF">
        <w:t>Your Presentation—Making the Ask</w:t>
      </w:r>
      <w:r w:rsidRPr="00623ACF">
        <w:rPr>
          <w:color w:val="000000"/>
        </w:rPr>
        <w:t xml:space="preserve"> </w:t>
      </w:r>
    </w:p>
    <w:p w14:paraId="52032361" w14:textId="77777777" w:rsidR="00411B2B" w:rsidRDefault="00623ACF" w:rsidP="00411B2B">
      <w:pPr>
        <w:spacing w:after="0"/>
        <w:ind w:right="395"/>
        <w:rPr>
          <w:rFonts w:ascii="Calibri" w:hAnsi="Calibri"/>
        </w:rPr>
      </w:pPr>
      <w:r w:rsidRPr="00623ACF">
        <w:rPr>
          <w:rFonts w:ascii="Calibri" w:hAnsi="Calibri"/>
        </w:rPr>
        <w:t xml:space="preserve">Remember that you are making this presentation to provide everyone with the opportunity to participate in the Scouting program. </w:t>
      </w:r>
    </w:p>
    <w:p w14:paraId="5D71143B" w14:textId="77777777" w:rsidR="00623ACF" w:rsidRPr="00411B2B" w:rsidRDefault="00457E37" w:rsidP="00411B2B">
      <w:pPr>
        <w:pStyle w:val="ListParagraph"/>
        <w:numPr>
          <w:ilvl w:val="0"/>
          <w:numId w:val="36"/>
        </w:numPr>
        <w:spacing w:after="0"/>
        <w:ind w:right="395"/>
        <w:rPr>
          <w:rFonts w:ascii="Calibri" w:hAnsi="Calibri"/>
        </w:rPr>
      </w:pPr>
      <w:r w:rsidRPr="00411B2B">
        <w:rPr>
          <w:rFonts w:ascii="Calibri" w:hAnsi="Calibri"/>
        </w:rPr>
        <w:t xml:space="preserve">Have pledge </w:t>
      </w:r>
      <w:r w:rsidR="00B916C6" w:rsidRPr="00411B2B">
        <w:rPr>
          <w:rFonts w:ascii="Calibri" w:hAnsi="Calibri"/>
        </w:rPr>
        <w:t xml:space="preserve">envelopes </w:t>
      </w:r>
      <w:r w:rsidRPr="00411B2B">
        <w:rPr>
          <w:rFonts w:ascii="Calibri" w:hAnsi="Calibri"/>
        </w:rPr>
        <w:t>and samples of recognition items with you as you speak for reference, and your presenter guide if needed.</w:t>
      </w:r>
    </w:p>
    <w:p w14:paraId="56220D06" w14:textId="77777777" w:rsidR="00623ACF" w:rsidRPr="001F4DCD" w:rsidRDefault="00623ACF" w:rsidP="001F4DCD">
      <w:pPr>
        <w:pStyle w:val="ListParagraph"/>
        <w:numPr>
          <w:ilvl w:val="0"/>
          <w:numId w:val="20"/>
        </w:numPr>
        <w:spacing w:after="240"/>
        <w:ind w:right="395"/>
        <w:rPr>
          <w:rFonts w:ascii="Calibri" w:hAnsi="Calibri"/>
        </w:rPr>
      </w:pPr>
      <w:r w:rsidRPr="001F4DCD">
        <w:rPr>
          <w:rFonts w:ascii="Calibri" w:hAnsi="Calibri"/>
        </w:rPr>
        <w:t xml:space="preserve">The body of your presentation needs to be from the heart. Make sure you practice beforehand </w:t>
      </w:r>
      <w:r w:rsidR="00457E37">
        <w:rPr>
          <w:rFonts w:ascii="Calibri" w:hAnsi="Calibri"/>
        </w:rPr>
        <w:t xml:space="preserve">so you can get your audience excited. Your enthusiasm and belief in </w:t>
      </w:r>
      <w:r w:rsidR="00411B2B">
        <w:rPr>
          <w:rFonts w:ascii="Calibri" w:hAnsi="Calibri"/>
        </w:rPr>
        <w:t>S</w:t>
      </w:r>
      <w:r w:rsidR="00457E37">
        <w:rPr>
          <w:rFonts w:ascii="Calibri" w:hAnsi="Calibri"/>
        </w:rPr>
        <w:t xml:space="preserve">couting will be contagious. </w:t>
      </w:r>
    </w:p>
    <w:p w14:paraId="735A871A" w14:textId="77777777" w:rsidR="00623ACF" w:rsidRDefault="00623ACF" w:rsidP="001F4DCD">
      <w:pPr>
        <w:pStyle w:val="ListParagraph"/>
        <w:numPr>
          <w:ilvl w:val="0"/>
          <w:numId w:val="20"/>
        </w:numPr>
        <w:spacing w:after="240"/>
        <w:ind w:right="395"/>
        <w:rPr>
          <w:rFonts w:ascii="Calibri" w:hAnsi="Calibri"/>
        </w:rPr>
      </w:pPr>
      <w:r w:rsidRPr="001F4DCD">
        <w:rPr>
          <w:rFonts w:ascii="Calibri" w:hAnsi="Calibri"/>
        </w:rPr>
        <w:t xml:space="preserve">Stress that this is </w:t>
      </w:r>
      <w:r w:rsidR="00B916C6" w:rsidRPr="001F4DCD">
        <w:rPr>
          <w:rFonts w:ascii="Calibri" w:hAnsi="Calibri"/>
        </w:rPr>
        <w:t xml:space="preserve">a pledge </w:t>
      </w:r>
      <w:r w:rsidR="00B916C6">
        <w:rPr>
          <w:rFonts w:ascii="Calibri" w:hAnsi="Calibri"/>
        </w:rPr>
        <w:t>envelope</w:t>
      </w:r>
      <w:r w:rsidR="00B916C6" w:rsidRPr="00623ACF">
        <w:rPr>
          <w:rFonts w:ascii="Calibri" w:hAnsi="Calibri"/>
        </w:rPr>
        <w:t xml:space="preserve"> </w:t>
      </w:r>
      <w:r w:rsidRPr="001F4DCD">
        <w:rPr>
          <w:rFonts w:ascii="Calibri" w:hAnsi="Calibri"/>
        </w:rPr>
        <w:t xml:space="preserve">and that if they want to pay later all they need to do is put the total gift and how they want to be </w:t>
      </w:r>
      <w:r w:rsidR="00F63882">
        <w:rPr>
          <w:rFonts w:ascii="Calibri" w:hAnsi="Calibri"/>
        </w:rPr>
        <w:t>invoiced</w:t>
      </w:r>
      <w:r w:rsidRPr="001F4DCD">
        <w:rPr>
          <w:rFonts w:ascii="Calibri" w:hAnsi="Calibri"/>
        </w:rPr>
        <w:t xml:space="preserve">. </w:t>
      </w:r>
    </w:p>
    <w:p w14:paraId="72FDEE2C" w14:textId="40572547" w:rsidR="009C5BD1" w:rsidRPr="00724C82" w:rsidRDefault="009C5BD1" w:rsidP="001F4DCD">
      <w:pPr>
        <w:pStyle w:val="ListParagraph"/>
        <w:numPr>
          <w:ilvl w:val="0"/>
          <w:numId w:val="20"/>
        </w:numPr>
        <w:spacing w:after="240"/>
        <w:ind w:right="395"/>
        <w:rPr>
          <w:rFonts w:ascii="Calibri" w:hAnsi="Calibri"/>
          <w:color w:val="000000" w:themeColor="text1"/>
        </w:rPr>
      </w:pPr>
      <w:r w:rsidRPr="00724C82">
        <w:rPr>
          <w:rFonts w:ascii="Calibri" w:hAnsi="Calibri"/>
          <w:color w:val="000000" w:themeColor="text1"/>
        </w:rPr>
        <w:t xml:space="preserve">Mention </w:t>
      </w:r>
      <w:r w:rsidR="00724C82" w:rsidRPr="00724C82">
        <w:rPr>
          <w:rFonts w:ascii="Calibri" w:hAnsi="Calibri"/>
          <w:color w:val="000000" w:themeColor="text1"/>
        </w:rPr>
        <w:t>T</w:t>
      </w:r>
      <w:r w:rsidRPr="00724C82">
        <w:rPr>
          <w:rFonts w:ascii="Calibri" w:hAnsi="Calibri"/>
          <w:color w:val="000000" w:themeColor="text1"/>
        </w:rPr>
        <w:t>ext to Give</w:t>
      </w:r>
      <w:r w:rsidR="00A36EF1">
        <w:rPr>
          <w:rFonts w:ascii="Calibri" w:hAnsi="Calibri"/>
          <w:color w:val="000000" w:themeColor="text1"/>
        </w:rPr>
        <w:t xml:space="preserve"> [Text Support2020 to 71777]</w:t>
      </w:r>
      <w:r w:rsidR="00411B2B">
        <w:rPr>
          <w:rFonts w:ascii="Calibri" w:hAnsi="Calibri"/>
          <w:color w:val="000000" w:themeColor="text1"/>
        </w:rPr>
        <w:t xml:space="preserve"> and explain how it works. If they prefer, they can also visit neic.org/</w:t>
      </w:r>
      <w:r w:rsidR="00721472">
        <w:rPr>
          <w:rFonts w:ascii="Calibri" w:hAnsi="Calibri"/>
          <w:color w:val="000000" w:themeColor="text1"/>
        </w:rPr>
        <w:t>support</w:t>
      </w:r>
    </w:p>
    <w:p w14:paraId="12A70666" w14:textId="77777777" w:rsidR="00F547AD" w:rsidRDefault="00623ACF" w:rsidP="001F4DCD">
      <w:pPr>
        <w:pStyle w:val="ListParagraph"/>
        <w:numPr>
          <w:ilvl w:val="0"/>
          <w:numId w:val="20"/>
        </w:numPr>
        <w:spacing w:after="240"/>
        <w:ind w:right="395"/>
        <w:rPr>
          <w:rFonts w:ascii="Calibri" w:hAnsi="Calibri"/>
        </w:rPr>
      </w:pPr>
      <w:r w:rsidRPr="00F547AD">
        <w:rPr>
          <w:rFonts w:ascii="Calibri" w:hAnsi="Calibri"/>
        </w:rPr>
        <w:t>At th</w:t>
      </w:r>
      <w:r w:rsidR="004C772B">
        <w:rPr>
          <w:rFonts w:ascii="Calibri" w:hAnsi="Calibri"/>
        </w:rPr>
        <w:t xml:space="preserve">e end of the presentation pause </w:t>
      </w:r>
      <w:r w:rsidRPr="00F547AD">
        <w:rPr>
          <w:rFonts w:ascii="Calibri" w:hAnsi="Calibri"/>
        </w:rPr>
        <w:t>for at least 30 seconds (or until you see parents reaching for their pens).</w:t>
      </w:r>
      <w:r w:rsidR="009C63A4" w:rsidRPr="00F547AD">
        <w:rPr>
          <w:rFonts w:ascii="Calibri" w:hAnsi="Calibri"/>
        </w:rPr>
        <w:t xml:space="preserve"> </w:t>
      </w:r>
      <w:r w:rsidRPr="00F547AD">
        <w:rPr>
          <w:rFonts w:ascii="Calibri" w:hAnsi="Calibri"/>
        </w:rPr>
        <w:t xml:space="preserve">This is their signal to fill out their </w:t>
      </w:r>
      <w:r w:rsidR="00B916C6">
        <w:rPr>
          <w:rFonts w:ascii="Calibri" w:hAnsi="Calibri"/>
        </w:rPr>
        <w:t>envelopes</w:t>
      </w:r>
      <w:r w:rsidRPr="00F547AD">
        <w:rPr>
          <w:rFonts w:ascii="Calibri" w:hAnsi="Calibri"/>
        </w:rPr>
        <w:t>.</w:t>
      </w:r>
      <w:r w:rsidR="009C63A4" w:rsidRPr="00F547AD">
        <w:rPr>
          <w:rFonts w:ascii="Calibri" w:hAnsi="Calibri"/>
        </w:rPr>
        <w:t xml:space="preserve"> </w:t>
      </w:r>
    </w:p>
    <w:p w14:paraId="2CAD26A3" w14:textId="77777777" w:rsidR="00623ACF" w:rsidRPr="00F547AD" w:rsidRDefault="00623ACF" w:rsidP="001F4DCD">
      <w:pPr>
        <w:pStyle w:val="ListParagraph"/>
        <w:numPr>
          <w:ilvl w:val="0"/>
          <w:numId w:val="20"/>
        </w:numPr>
        <w:spacing w:after="240"/>
        <w:ind w:right="395"/>
        <w:rPr>
          <w:rFonts w:ascii="Calibri" w:hAnsi="Calibri"/>
        </w:rPr>
      </w:pPr>
      <w:r w:rsidRPr="00F547AD">
        <w:rPr>
          <w:rFonts w:ascii="Calibri" w:hAnsi="Calibri"/>
        </w:rPr>
        <w:t xml:space="preserve">Ask the volunteers and/or Scouts you recruited to visit each table to </w:t>
      </w:r>
      <w:r w:rsidR="004C772B">
        <w:rPr>
          <w:rFonts w:ascii="Calibri" w:hAnsi="Calibri"/>
        </w:rPr>
        <w:t xml:space="preserve">help </w:t>
      </w:r>
      <w:r w:rsidRPr="00F547AD">
        <w:rPr>
          <w:rFonts w:ascii="Calibri" w:hAnsi="Calibri"/>
        </w:rPr>
        <w:t xml:space="preserve">collect the pledge </w:t>
      </w:r>
      <w:r w:rsidR="00B916C6">
        <w:rPr>
          <w:rFonts w:ascii="Calibri" w:hAnsi="Calibri"/>
        </w:rPr>
        <w:t>envelopes</w:t>
      </w:r>
      <w:r w:rsidRPr="00F547AD">
        <w:rPr>
          <w:rFonts w:ascii="Calibri" w:hAnsi="Calibri"/>
        </w:rPr>
        <w:t>.</w:t>
      </w:r>
      <w:r w:rsidR="009C63A4" w:rsidRPr="00F547AD">
        <w:rPr>
          <w:rFonts w:ascii="Calibri" w:hAnsi="Calibri"/>
        </w:rPr>
        <w:t xml:space="preserve"> </w:t>
      </w:r>
    </w:p>
    <w:p w14:paraId="09AFFBCF" w14:textId="77777777" w:rsidR="00623ACF" w:rsidRDefault="00623ACF" w:rsidP="001F4DCD">
      <w:pPr>
        <w:pStyle w:val="ListParagraph"/>
        <w:numPr>
          <w:ilvl w:val="0"/>
          <w:numId w:val="20"/>
        </w:numPr>
        <w:spacing w:after="240"/>
        <w:ind w:right="395"/>
        <w:rPr>
          <w:rFonts w:ascii="Calibri" w:hAnsi="Calibri"/>
        </w:rPr>
      </w:pPr>
      <w:r w:rsidRPr="001F4DCD">
        <w:rPr>
          <w:rFonts w:ascii="Calibri" w:hAnsi="Calibri"/>
        </w:rPr>
        <w:t xml:space="preserve">Mention that you will have the recognition items available at the back of the room. </w:t>
      </w:r>
    </w:p>
    <w:p w14:paraId="3F5BD757" w14:textId="77777777" w:rsidR="00517EC0" w:rsidRPr="001F4DCD" w:rsidRDefault="00517EC0" w:rsidP="001F4DCD">
      <w:pPr>
        <w:pStyle w:val="ListParagraph"/>
        <w:numPr>
          <w:ilvl w:val="0"/>
          <w:numId w:val="20"/>
        </w:numPr>
        <w:spacing w:after="240"/>
        <w:ind w:right="395"/>
        <w:rPr>
          <w:rFonts w:ascii="Calibri" w:hAnsi="Calibri"/>
        </w:rPr>
      </w:pPr>
      <w:r>
        <w:rPr>
          <w:rFonts w:ascii="Calibri" w:hAnsi="Calibri"/>
        </w:rPr>
        <w:t xml:space="preserve">Remind the unit of their goal amount. </w:t>
      </w:r>
    </w:p>
    <w:p w14:paraId="416105B6" w14:textId="77777777" w:rsidR="009C5BD1" w:rsidRPr="00623ACF" w:rsidRDefault="009C5BD1" w:rsidP="009C5BD1">
      <w:pPr>
        <w:pStyle w:val="Heading2"/>
      </w:pPr>
      <w:r>
        <w:t>Giving on a Credit Card</w:t>
      </w:r>
      <w:r w:rsidRPr="00623ACF">
        <w:t xml:space="preserve"> </w:t>
      </w:r>
    </w:p>
    <w:p w14:paraId="4225008B" w14:textId="6A3DEE2E" w:rsidR="009C5BD1" w:rsidRDefault="009C5BD1" w:rsidP="009C5BD1">
      <w:pPr>
        <w:spacing w:after="240"/>
        <w:ind w:right="395"/>
        <w:rPr>
          <w:rFonts w:ascii="Calibri" w:hAnsi="Calibri"/>
        </w:rPr>
      </w:pPr>
      <w:r>
        <w:rPr>
          <w:rFonts w:ascii="Calibri" w:hAnsi="Calibri"/>
        </w:rPr>
        <w:t xml:space="preserve">Credit Card Security is important! </w:t>
      </w:r>
      <w:r w:rsidR="00F547AD">
        <w:rPr>
          <w:rFonts w:ascii="Calibri" w:hAnsi="Calibri"/>
        </w:rPr>
        <w:t>W</w:t>
      </w:r>
      <w:r>
        <w:rPr>
          <w:rFonts w:ascii="Calibri" w:hAnsi="Calibri"/>
        </w:rPr>
        <w:t xml:space="preserve">e are asking </w:t>
      </w:r>
      <w:r w:rsidR="00F547AD">
        <w:rPr>
          <w:rFonts w:ascii="Calibri" w:hAnsi="Calibri"/>
        </w:rPr>
        <w:t>donors</w:t>
      </w:r>
      <w:r>
        <w:rPr>
          <w:rFonts w:ascii="Calibri" w:hAnsi="Calibri"/>
        </w:rPr>
        <w:t xml:space="preserve"> to</w:t>
      </w:r>
      <w:r w:rsidR="00303E05">
        <w:rPr>
          <w:rFonts w:ascii="Calibri" w:hAnsi="Calibri"/>
        </w:rPr>
        <w:t xml:space="preserve"> either 1.) use the</w:t>
      </w:r>
      <w:r>
        <w:rPr>
          <w:rFonts w:ascii="Calibri" w:hAnsi="Calibri"/>
        </w:rPr>
        <w:t xml:space="preserve"> Text to Giv</w:t>
      </w:r>
      <w:r w:rsidR="00303E05">
        <w:rPr>
          <w:rFonts w:ascii="Calibri" w:hAnsi="Calibri"/>
        </w:rPr>
        <w:t xml:space="preserve">e program, which allows individuals to </w:t>
      </w:r>
      <w:r>
        <w:rPr>
          <w:rFonts w:ascii="Calibri" w:hAnsi="Calibri"/>
        </w:rPr>
        <w:t>donate online or</w:t>
      </w:r>
      <w:r w:rsidR="00303E05">
        <w:rPr>
          <w:rFonts w:ascii="Calibri" w:hAnsi="Calibri"/>
        </w:rPr>
        <w:t xml:space="preserve"> 2.)</w:t>
      </w:r>
      <w:r>
        <w:rPr>
          <w:rFonts w:ascii="Calibri" w:hAnsi="Calibri"/>
        </w:rPr>
        <w:t xml:space="preserve"> </w:t>
      </w:r>
      <w:r w:rsidR="005F0F7A">
        <w:rPr>
          <w:rFonts w:ascii="Calibri" w:hAnsi="Calibri"/>
        </w:rPr>
        <w:t>provide information</w:t>
      </w:r>
      <w:r>
        <w:rPr>
          <w:rFonts w:ascii="Calibri" w:hAnsi="Calibri"/>
        </w:rPr>
        <w:t xml:space="preserve"> for us to contact them for t</w:t>
      </w:r>
      <w:r w:rsidR="005F0F7A">
        <w:rPr>
          <w:rFonts w:ascii="Calibri" w:hAnsi="Calibri"/>
        </w:rPr>
        <w:t>heir payment</w:t>
      </w:r>
      <w:r w:rsidR="00411B2B">
        <w:rPr>
          <w:rFonts w:ascii="Calibri" w:hAnsi="Calibri"/>
        </w:rPr>
        <w:t>.</w:t>
      </w:r>
    </w:p>
    <w:p w14:paraId="20929DC7" w14:textId="4278CD58" w:rsidR="009C5BD1" w:rsidRDefault="009C5BD1" w:rsidP="009C5BD1">
      <w:pPr>
        <w:spacing w:after="240"/>
        <w:ind w:left="0" w:right="395" w:firstLine="0"/>
        <w:rPr>
          <w:rFonts w:ascii="Calibri" w:hAnsi="Calibri"/>
        </w:rPr>
      </w:pPr>
      <w:r>
        <w:rPr>
          <w:rFonts w:ascii="Calibri" w:hAnsi="Calibri"/>
        </w:rPr>
        <w:t xml:space="preserve">To complete </w:t>
      </w:r>
      <w:r w:rsidR="005F0F7A">
        <w:rPr>
          <w:rFonts w:ascii="Calibri" w:hAnsi="Calibri"/>
        </w:rPr>
        <w:t xml:space="preserve">a </w:t>
      </w:r>
      <w:r>
        <w:rPr>
          <w:rFonts w:ascii="Calibri" w:hAnsi="Calibri"/>
        </w:rPr>
        <w:t>credit card tra</w:t>
      </w:r>
      <w:r w:rsidR="00303E05">
        <w:rPr>
          <w:rFonts w:ascii="Calibri" w:hAnsi="Calibri"/>
        </w:rPr>
        <w:t xml:space="preserve">nsaction using </w:t>
      </w:r>
      <w:r w:rsidR="00411B2B">
        <w:rPr>
          <w:rFonts w:ascii="Calibri" w:hAnsi="Calibri"/>
        </w:rPr>
        <w:t>T</w:t>
      </w:r>
      <w:r w:rsidR="00303E05">
        <w:rPr>
          <w:rFonts w:ascii="Calibri" w:hAnsi="Calibri"/>
        </w:rPr>
        <w:t xml:space="preserve">ext to </w:t>
      </w:r>
      <w:r w:rsidR="00411B2B">
        <w:rPr>
          <w:rFonts w:ascii="Calibri" w:hAnsi="Calibri"/>
        </w:rPr>
        <w:t>G</w:t>
      </w:r>
      <w:r w:rsidR="00303E05">
        <w:rPr>
          <w:rFonts w:ascii="Calibri" w:hAnsi="Calibri"/>
        </w:rPr>
        <w:t>ive</w:t>
      </w:r>
      <w:r w:rsidR="005F0F7A">
        <w:rPr>
          <w:rFonts w:ascii="Calibri" w:hAnsi="Calibri"/>
        </w:rPr>
        <w:t xml:space="preserve">, a contributor will text </w:t>
      </w:r>
      <w:r w:rsidR="00A36EF1">
        <w:rPr>
          <w:rFonts w:ascii="Calibri" w:hAnsi="Calibri"/>
        </w:rPr>
        <w:t>SUPPORT2020 to 71777.</w:t>
      </w:r>
    </w:p>
    <w:p w14:paraId="33BBA77F" w14:textId="77777777" w:rsidR="009C5BD1" w:rsidRPr="009C5BD1" w:rsidRDefault="009C5BD1" w:rsidP="00724C82">
      <w:pPr>
        <w:spacing w:after="240"/>
        <w:ind w:right="395"/>
        <w:rPr>
          <w:rFonts w:ascii="Calibri" w:hAnsi="Calibri"/>
        </w:rPr>
      </w:pPr>
      <w:r>
        <w:rPr>
          <w:rFonts w:ascii="Calibri" w:hAnsi="Calibri"/>
        </w:rPr>
        <w:t>If someone elects to provide an email and phone number, someone from our office will contact them to make a credit card gift ove</w:t>
      </w:r>
      <w:r w:rsidR="00724C82">
        <w:rPr>
          <w:rFonts w:ascii="Calibri" w:hAnsi="Calibri"/>
        </w:rPr>
        <w:t>r the phone.</w:t>
      </w:r>
    </w:p>
    <w:p w14:paraId="41158290" w14:textId="77777777" w:rsidR="00623ACF" w:rsidRPr="00623ACF" w:rsidRDefault="00623ACF" w:rsidP="001F4DCD">
      <w:pPr>
        <w:pStyle w:val="Heading2"/>
      </w:pPr>
      <w:r w:rsidRPr="00623ACF">
        <w:t xml:space="preserve">Matching Gifts — What are they? </w:t>
      </w:r>
    </w:p>
    <w:p w14:paraId="713E9677" w14:textId="77777777" w:rsidR="00623ACF" w:rsidRPr="00623ACF" w:rsidRDefault="00623ACF" w:rsidP="00623ACF">
      <w:pPr>
        <w:spacing w:after="240" w:line="259" w:lineRule="auto"/>
        <w:ind w:left="0" w:firstLine="0"/>
        <w:rPr>
          <w:rFonts w:ascii="Calibri" w:hAnsi="Calibri"/>
        </w:rPr>
      </w:pPr>
      <w:r w:rsidRPr="00623ACF">
        <w:rPr>
          <w:rFonts w:ascii="Calibri" w:hAnsi="Calibri"/>
        </w:rPr>
        <w:t xml:space="preserve">When a contributor makes a gift to a </w:t>
      </w:r>
      <w:r w:rsidR="004C772B">
        <w:rPr>
          <w:rFonts w:ascii="Calibri" w:hAnsi="Calibri"/>
        </w:rPr>
        <w:t>non</w:t>
      </w:r>
      <w:r w:rsidRPr="00623ACF">
        <w:rPr>
          <w:rFonts w:ascii="Calibri" w:hAnsi="Calibri"/>
        </w:rPr>
        <w:t xml:space="preserve">profit organization, that gift can be increased if their </w:t>
      </w:r>
      <w:r w:rsidR="004C772B">
        <w:rPr>
          <w:rFonts w:ascii="Calibri" w:hAnsi="Calibri"/>
        </w:rPr>
        <w:t xml:space="preserve">employer </w:t>
      </w:r>
      <w:r w:rsidRPr="00623ACF">
        <w:rPr>
          <w:rFonts w:ascii="Calibri" w:hAnsi="Calibri"/>
        </w:rPr>
        <w:t>offers a ma</w:t>
      </w:r>
      <w:r w:rsidR="004C772B">
        <w:rPr>
          <w:rFonts w:ascii="Calibri" w:hAnsi="Calibri"/>
        </w:rPr>
        <w:t>tching gifts program. F</w:t>
      </w:r>
      <w:r w:rsidRPr="00623ACF">
        <w:rPr>
          <w:rFonts w:ascii="Calibri" w:hAnsi="Calibri"/>
        </w:rPr>
        <w:t>or a person’s gift to be matched, there are a few steps that need to be followed.</w:t>
      </w:r>
      <w:r w:rsidR="009C63A4">
        <w:rPr>
          <w:rFonts w:ascii="Calibri" w:hAnsi="Calibri"/>
        </w:rPr>
        <w:t xml:space="preserve"> </w:t>
      </w:r>
    </w:p>
    <w:p w14:paraId="091F505D" w14:textId="77777777" w:rsidR="00623ACF" w:rsidRPr="001F4DCD" w:rsidRDefault="00411B2B" w:rsidP="001F4DCD">
      <w:pPr>
        <w:pStyle w:val="ListParagraph"/>
        <w:numPr>
          <w:ilvl w:val="0"/>
          <w:numId w:val="21"/>
        </w:numPr>
        <w:spacing w:after="240"/>
        <w:ind w:right="395"/>
        <w:rPr>
          <w:rFonts w:ascii="Calibri" w:hAnsi="Calibri"/>
        </w:rPr>
      </w:pPr>
      <w:r>
        <w:rPr>
          <w:rFonts w:ascii="Calibri" w:hAnsi="Calibri"/>
        </w:rPr>
        <w:t>During</w:t>
      </w:r>
      <w:r w:rsidR="00623ACF" w:rsidRPr="001F4DCD">
        <w:rPr>
          <w:rFonts w:ascii="Calibri" w:hAnsi="Calibri"/>
        </w:rPr>
        <w:t xml:space="preserve"> the presentation, </w:t>
      </w:r>
      <w:r>
        <w:rPr>
          <w:rFonts w:ascii="Calibri" w:hAnsi="Calibri"/>
        </w:rPr>
        <w:t>mention</w:t>
      </w:r>
      <w:r w:rsidR="00623ACF" w:rsidRPr="001F4DCD">
        <w:rPr>
          <w:rFonts w:ascii="Calibri" w:hAnsi="Calibri"/>
        </w:rPr>
        <w:t xml:space="preserve"> that matching gifts are available. </w:t>
      </w:r>
    </w:p>
    <w:p w14:paraId="115AC074" w14:textId="77777777" w:rsidR="00623ACF" w:rsidRDefault="00C541F9" w:rsidP="001F4DCD">
      <w:pPr>
        <w:pStyle w:val="ListParagraph"/>
        <w:numPr>
          <w:ilvl w:val="0"/>
          <w:numId w:val="21"/>
        </w:numPr>
        <w:spacing w:after="240"/>
        <w:ind w:right="395"/>
        <w:rPr>
          <w:rFonts w:ascii="Calibri" w:hAnsi="Calibri"/>
        </w:rPr>
      </w:pPr>
      <w:r>
        <w:rPr>
          <w:rFonts w:ascii="Calibri" w:hAnsi="Calibri"/>
        </w:rPr>
        <w:t>Remind the c</w:t>
      </w:r>
      <w:r w:rsidR="00623ACF" w:rsidRPr="001F4DCD">
        <w:rPr>
          <w:rFonts w:ascii="Calibri" w:hAnsi="Calibri"/>
        </w:rPr>
        <w:t>ontributor</w:t>
      </w:r>
      <w:r w:rsidR="00303E05">
        <w:rPr>
          <w:rFonts w:ascii="Calibri" w:hAnsi="Calibri"/>
        </w:rPr>
        <w:t>s</w:t>
      </w:r>
      <w:r>
        <w:rPr>
          <w:rFonts w:ascii="Calibri" w:hAnsi="Calibri"/>
        </w:rPr>
        <w:t xml:space="preserve"> to indicate</w:t>
      </w:r>
      <w:r w:rsidR="00623ACF" w:rsidRPr="001F4DCD">
        <w:rPr>
          <w:rFonts w:ascii="Calibri" w:hAnsi="Calibri"/>
        </w:rPr>
        <w:t xml:space="preserve"> on the pledge </w:t>
      </w:r>
      <w:r w:rsidR="00B916C6">
        <w:rPr>
          <w:rFonts w:ascii="Calibri" w:hAnsi="Calibri"/>
        </w:rPr>
        <w:t>envelopes</w:t>
      </w:r>
      <w:r w:rsidR="00B916C6" w:rsidRPr="00623ACF">
        <w:rPr>
          <w:rFonts w:ascii="Calibri" w:hAnsi="Calibri"/>
        </w:rPr>
        <w:t xml:space="preserve"> </w:t>
      </w:r>
      <w:r w:rsidR="00623ACF" w:rsidRPr="001F4DCD">
        <w:rPr>
          <w:rFonts w:ascii="Calibri" w:hAnsi="Calibri"/>
        </w:rPr>
        <w:t xml:space="preserve">that a matching gift may be available. </w:t>
      </w:r>
    </w:p>
    <w:p w14:paraId="6195CC40" w14:textId="77777777" w:rsidR="00C541F9" w:rsidRPr="001F4DCD" w:rsidRDefault="00C541F9" w:rsidP="001F4DCD">
      <w:pPr>
        <w:pStyle w:val="ListParagraph"/>
        <w:numPr>
          <w:ilvl w:val="0"/>
          <w:numId w:val="21"/>
        </w:numPr>
        <w:spacing w:after="240"/>
        <w:ind w:right="395"/>
        <w:rPr>
          <w:rFonts w:ascii="Calibri" w:hAnsi="Calibri"/>
        </w:rPr>
      </w:pPr>
      <w:r>
        <w:rPr>
          <w:rFonts w:ascii="Calibri" w:hAnsi="Calibri"/>
        </w:rPr>
        <w:t>Give the contributo</w:t>
      </w:r>
      <w:r w:rsidR="00845612">
        <w:rPr>
          <w:rFonts w:ascii="Calibri" w:hAnsi="Calibri"/>
        </w:rPr>
        <w:t>r a matching gift reminder card (on the back of the Text to Give cards</w:t>
      </w:r>
      <w:r w:rsidR="001A68A6">
        <w:rPr>
          <w:rFonts w:ascii="Calibri" w:hAnsi="Calibri"/>
        </w:rPr>
        <w:t xml:space="preserve"> &amp; the envelope</w:t>
      </w:r>
      <w:r w:rsidR="00845612">
        <w:rPr>
          <w:rFonts w:ascii="Calibri" w:hAnsi="Calibri"/>
        </w:rPr>
        <w:t>).</w:t>
      </w:r>
    </w:p>
    <w:p w14:paraId="4AC9903C" w14:textId="77777777" w:rsidR="00623ACF" w:rsidRPr="001F4DCD" w:rsidRDefault="00623ACF" w:rsidP="001F4DCD">
      <w:pPr>
        <w:pStyle w:val="ListParagraph"/>
        <w:numPr>
          <w:ilvl w:val="0"/>
          <w:numId w:val="21"/>
        </w:numPr>
        <w:spacing w:after="240"/>
        <w:ind w:right="395"/>
        <w:rPr>
          <w:rFonts w:ascii="Calibri" w:hAnsi="Calibri"/>
        </w:rPr>
      </w:pPr>
      <w:r w:rsidRPr="001F4DCD">
        <w:rPr>
          <w:rFonts w:ascii="Calibri" w:hAnsi="Calibri"/>
        </w:rPr>
        <w:t xml:space="preserve">The supporter must request the matching gift from his or her employer. </w:t>
      </w:r>
      <w:r w:rsidR="004C772B">
        <w:rPr>
          <w:rFonts w:ascii="Calibri" w:hAnsi="Calibri"/>
        </w:rPr>
        <w:t xml:space="preserve">Every employer has a different system for completing this request. </w:t>
      </w:r>
    </w:p>
    <w:p w14:paraId="31AF3799" w14:textId="77777777" w:rsidR="00623ACF" w:rsidRPr="001F4DCD" w:rsidRDefault="00623ACF" w:rsidP="001F4DCD">
      <w:pPr>
        <w:pStyle w:val="ListParagraph"/>
        <w:numPr>
          <w:ilvl w:val="0"/>
          <w:numId w:val="21"/>
        </w:numPr>
        <w:spacing w:after="240"/>
        <w:ind w:right="395"/>
        <w:rPr>
          <w:rFonts w:ascii="Calibri" w:hAnsi="Calibri"/>
        </w:rPr>
      </w:pPr>
      <w:r w:rsidRPr="001F4DCD">
        <w:rPr>
          <w:rFonts w:ascii="Calibri" w:hAnsi="Calibri"/>
        </w:rPr>
        <w:t xml:space="preserve">A form is sent from the company to the council office. </w:t>
      </w:r>
    </w:p>
    <w:p w14:paraId="29F4AE58" w14:textId="77777777" w:rsidR="00623ACF" w:rsidRPr="001F4DCD" w:rsidRDefault="00623ACF" w:rsidP="001F4DCD">
      <w:pPr>
        <w:pStyle w:val="ListParagraph"/>
        <w:numPr>
          <w:ilvl w:val="0"/>
          <w:numId w:val="21"/>
        </w:numPr>
        <w:spacing w:after="240"/>
        <w:ind w:right="395"/>
        <w:rPr>
          <w:rFonts w:ascii="Calibri" w:hAnsi="Calibri"/>
        </w:rPr>
      </w:pPr>
      <w:r w:rsidRPr="001F4DCD">
        <w:rPr>
          <w:rFonts w:ascii="Calibri" w:hAnsi="Calibri"/>
        </w:rPr>
        <w:lastRenderedPageBreak/>
        <w:t>Once the gift is confirmed and paid, the company makes a matching contribut</w:t>
      </w:r>
      <w:r w:rsidR="00054D8B">
        <w:rPr>
          <w:rFonts w:ascii="Calibri" w:hAnsi="Calibri"/>
        </w:rPr>
        <w:t>ion (i.e. if the donor gave $19</w:t>
      </w:r>
      <w:r w:rsidR="00F547AD">
        <w:rPr>
          <w:rFonts w:ascii="Calibri" w:hAnsi="Calibri"/>
        </w:rPr>
        <w:t>2</w:t>
      </w:r>
      <w:r w:rsidR="00054D8B">
        <w:rPr>
          <w:rFonts w:ascii="Calibri" w:hAnsi="Calibri"/>
        </w:rPr>
        <w:t>, the company matches with $19</w:t>
      </w:r>
      <w:r w:rsidR="00F547AD">
        <w:rPr>
          <w:rFonts w:ascii="Calibri" w:hAnsi="Calibri"/>
        </w:rPr>
        <w:t>2</w:t>
      </w:r>
      <w:r w:rsidR="00054D8B">
        <w:rPr>
          <w:rFonts w:ascii="Calibri" w:hAnsi="Calibri"/>
        </w:rPr>
        <w:t xml:space="preserve"> for a total of $38</w:t>
      </w:r>
      <w:r w:rsidR="00F547AD">
        <w:rPr>
          <w:rFonts w:ascii="Calibri" w:hAnsi="Calibri"/>
        </w:rPr>
        <w:t>4</w:t>
      </w:r>
      <w:r w:rsidRPr="001F4DCD">
        <w:rPr>
          <w:rFonts w:ascii="Calibri" w:hAnsi="Calibri"/>
        </w:rPr>
        <w:t xml:space="preserve">). </w:t>
      </w:r>
    </w:p>
    <w:p w14:paraId="2AD11D91" w14:textId="77777777" w:rsidR="00623ACF" w:rsidRPr="001F4DCD" w:rsidRDefault="00623ACF" w:rsidP="001F4DCD">
      <w:pPr>
        <w:pStyle w:val="ListParagraph"/>
        <w:numPr>
          <w:ilvl w:val="0"/>
          <w:numId w:val="21"/>
        </w:numPr>
        <w:spacing w:after="240"/>
        <w:ind w:right="395"/>
        <w:rPr>
          <w:rFonts w:ascii="Calibri" w:hAnsi="Calibri"/>
        </w:rPr>
      </w:pPr>
      <w:r w:rsidRPr="001F4DCD">
        <w:rPr>
          <w:rFonts w:ascii="Calibri" w:hAnsi="Calibri"/>
        </w:rPr>
        <w:t>Time is of the essence. A 90-day window is standar</w:t>
      </w:r>
      <w:r w:rsidR="00411B2B">
        <w:rPr>
          <w:rFonts w:ascii="Calibri" w:hAnsi="Calibri"/>
        </w:rPr>
        <w:t>d after a contribution is made to follow up with supporting documents to receive the match.</w:t>
      </w:r>
    </w:p>
    <w:p w14:paraId="336814F9" w14:textId="77777777" w:rsidR="00623ACF" w:rsidRPr="00623ACF" w:rsidRDefault="00623ACF" w:rsidP="001F4DCD">
      <w:pPr>
        <w:pStyle w:val="Heading2"/>
      </w:pPr>
      <w:r w:rsidRPr="00623ACF">
        <w:t>Wrap Up</w:t>
      </w:r>
      <w:r w:rsidRPr="00623ACF">
        <w:rPr>
          <w:color w:val="000000"/>
        </w:rPr>
        <w:t xml:space="preserve"> </w:t>
      </w:r>
    </w:p>
    <w:p w14:paraId="3AF9715E" w14:textId="77777777" w:rsidR="00623ACF" w:rsidRPr="001F4DCD" w:rsidRDefault="00623ACF" w:rsidP="001F4DCD">
      <w:pPr>
        <w:pStyle w:val="ListParagraph"/>
        <w:numPr>
          <w:ilvl w:val="0"/>
          <w:numId w:val="22"/>
        </w:numPr>
        <w:spacing w:after="240"/>
        <w:ind w:right="395"/>
        <w:rPr>
          <w:rFonts w:ascii="Calibri" w:hAnsi="Calibri"/>
        </w:rPr>
      </w:pPr>
      <w:r w:rsidRPr="001F4DCD">
        <w:rPr>
          <w:rFonts w:ascii="Calibri" w:hAnsi="Calibri"/>
        </w:rPr>
        <w:t>Remain at the meeting until the last few people are gone.</w:t>
      </w:r>
      <w:r w:rsidR="009C63A4">
        <w:rPr>
          <w:rFonts w:ascii="Calibri" w:hAnsi="Calibri"/>
        </w:rPr>
        <w:t xml:space="preserve"> </w:t>
      </w:r>
      <w:r w:rsidRPr="001F4DCD">
        <w:rPr>
          <w:rFonts w:ascii="Calibri" w:hAnsi="Calibri"/>
        </w:rPr>
        <w:t xml:space="preserve">Some people are so busy answering questions or cleaning up that they </w:t>
      </w:r>
      <w:r w:rsidR="00411B2B">
        <w:rPr>
          <w:rFonts w:ascii="Calibri" w:hAnsi="Calibri"/>
        </w:rPr>
        <w:t>may miss you initially</w:t>
      </w:r>
      <w:r w:rsidRPr="001F4DCD">
        <w:rPr>
          <w:rFonts w:ascii="Calibri" w:hAnsi="Calibri"/>
        </w:rPr>
        <w:t xml:space="preserve">. Staying until the end gives </w:t>
      </w:r>
      <w:r w:rsidR="00303E05">
        <w:rPr>
          <w:rFonts w:ascii="Calibri" w:hAnsi="Calibri"/>
        </w:rPr>
        <w:t>e</w:t>
      </w:r>
      <w:r w:rsidR="00411B2B">
        <w:rPr>
          <w:rFonts w:ascii="Calibri" w:hAnsi="Calibri"/>
        </w:rPr>
        <w:t>veryone a chance to participate in FOS.</w:t>
      </w:r>
    </w:p>
    <w:p w14:paraId="0E7F05FB" w14:textId="77777777" w:rsidR="00623ACF" w:rsidRPr="00623ACF" w:rsidRDefault="00B916C6" w:rsidP="001F4DCD">
      <w:pPr>
        <w:pStyle w:val="Heading2"/>
      </w:pPr>
      <w:r>
        <w:rPr>
          <w:rFonts w:ascii="Calibri" w:hAnsi="Calibri"/>
        </w:rPr>
        <w:t>Envelope</w:t>
      </w:r>
      <w:r w:rsidRPr="00623ACF">
        <w:rPr>
          <w:rFonts w:ascii="Calibri" w:hAnsi="Calibri"/>
        </w:rPr>
        <w:t xml:space="preserve"> </w:t>
      </w:r>
      <w:r w:rsidR="00623ACF" w:rsidRPr="001F4DCD">
        <w:t>Collecting —</w:t>
      </w:r>
      <w:r w:rsidR="00623ACF" w:rsidRPr="00623ACF">
        <w:rPr>
          <w:color w:val="17365D"/>
        </w:rPr>
        <w:t xml:space="preserve"> </w:t>
      </w:r>
      <w:r w:rsidR="00623ACF" w:rsidRPr="001F4DCD">
        <w:rPr>
          <w:color w:val="FF0000"/>
        </w:rPr>
        <w:t xml:space="preserve">Critical </w:t>
      </w:r>
    </w:p>
    <w:p w14:paraId="3A153810" w14:textId="77777777" w:rsidR="00623ACF" w:rsidRDefault="00623ACF" w:rsidP="001F4DCD">
      <w:pPr>
        <w:pStyle w:val="ListParagraph"/>
        <w:numPr>
          <w:ilvl w:val="0"/>
          <w:numId w:val="23"/>
        </w:numPr>
        <w:spacing w:after="240"/>
        <w:ind w:right="395"/>
        <w:rPr>
          <w:rFonts w:ascii="Calibri" w:hAnsi="Calibri"/>
        </w:rPr>
      </w:pPr>
      <w:r w:rsidRPr="001F4DCD">
        <w:rPr>
          <w:rFonts w:ascii="Calibri" w:hAnsi="Calibri"/>
        </w:rPr>
        <w:t>Each pledg</w:t>
      </w:r>
      <w:r w:rsidR="00411B2B">
        <w:rPr>
          <w:rFonts w:ascii="Calibri" w:hAnsi="Calibri"/>
        </w:rPr>
        <w:t>e is important. Give a sincere thank you</w:t>
      </w:r>
      <w:r w:rsidRPr="001F4DCD">
        <w:rPr>
          <w:rFonts w:ascii="Calibri" w:hAnsi="Calibri"/>
        </w:rPr>
        <w:t xml:space="preserve"> for each </w:t>
      </w:r>
      <w:r w:rsidR="00B916C6">
        <w:rPr>
          <w:rFonts w:ascii="Calibri" w:hAnsi="Calibri"/>
        </w:rPr>
        <w:t xml:space="preserve">envelope </w:t>
      </w:r>
      <w:r w:rsidRPr="001F4DCD">
        <w:rPr>
          <w:rFonts w:ascii="Calibri" w:hAnsi="Calibri"/>
        </w:rPr>
        <w:t>you receive</w:t>
      </w:r>
      <w:r w:rsidR="00054D8B">
        <w:rPr>
          <w:rFonts w:ascii="Calibri" w:hAnsi="Calibri"/>
        </w:rPr>
        <w:t xml:space="preserve"> and give them their gift</w:t>
      </w:r>
      <w:r w:rsidRPr="001F4DCD">
        <w:rPr>
          <w:rFonts w:ascii="Calibri" w:hAnsi="Calibri"/>
        </w:rPr>
        <w:t xml:space="preserve">. </w:t>
      </w:r>
    </w:p>
    <w:p w14:paraId="5B149B66" w14:textId="77777777" w:rsidR="00303E05" w:rsidRPr="001F4DCD" w:rsidRDefault="00303E05" w:rsidP="001F4DCD">
      <w:pPr>
        <w:pStyle w:val="ListParagraph"/>
        <w:numPr>
          <w:ilvl w:val="0"/>
          <w:numId w:val="23"/>
        </w:numPr>
        <w:spacing w:after="240"/>
        <w:ind w:right="395"/>
        <w:rPr>
          <w:rFonts w:ascii="Calibri" w:hAnsi="Calibri"/>
        </w:rPr>
      </w:pPr>
      <w:r>
        <w:rPr>
          <w:rFonts w:ascii="Calibri" w:hAnsi="Calibri"/>
        </w:rPr>
        <w:t xml:space="preserve">Stand at the back of the room as people are exiting. This gives you a chance to </w:t>
      </w:r>
      <w:r w:rsidR="00411B2B">
        <w:rPr>
          <w:rFonts w:ascii="Calibri" w:hAnsi="Calibri"/>
        </w:rPr>
        <w:t>contact</w:t>
      </w:r>
      <w:r>
        <w:rPr>
          <w:rFonts w:ascii="Calibri" w:hAnsi="Calibri"/>
        </w:rPr>
        <w:t xml:space="preserve"> each individual family. </w:t>
      </w:r>
    </w:p>
    <w:p w14:paraId="409A6CE0" w14:textId="77777777" w:rsidR="00623ACF" w:rsidRPr="001F4DCD" w:rsidRDefault="00B916C6" w:rsidP="001F4DCD">
      <w:pPr>
        <w:pStyle w:val="ListParagraph"/>
        <w:numPr>
          <w:ilvl w:val="0"/>
          <w:numId w:val="23"/>
        </w:numPr>
        <w:spacing w:after="240"/>
        <w:ind w:right="395"/>
        <w:rPr>
          <w:rFonts w:ascii="Calibri" w:hAnsi="Calibri"/>
        </w:rPr>
      </w:pPr>
      <w:r>
        <w:rPr>
          <w:rFonts w:ascii="Calibri" w:hAnsi="Calibri"/>
        </w:rPr>
        <w:t>Please secure</w:t>
      </w:r>
      <w:r w:rsidR="00303E05">
        <w:rPr>
          <w:rFonts w:ascii="Calibri" w:hAnsi="Calibri"/>
        </w:rPr>
        <w:t xml:space="preserve"> any money or c</w:t>
      </w:r>
      <w:r w:rsidR="00623ACF" w:rsidRPr="001F4DCD">
        <w:rPr>
          <w:rFonts w:ascii="Calibri" w:hAnsi="Calibri"/>
        </w:rPr>
        <w:t>heck</w:t>
      </w:r>
      <w:r w:rsidR="00303E05">
        <w:rPr>
          <w:rFonts w:ascii="Calibri" w:hAnsi="Calibri"/>
        </w:rPr>
        <w:t>s</w:t>
      </w:r>
      <w:r w:rsidR="00623ACF" w:rsidRPr="001F4DCD">
        <w:rPr>
          <w:rFonts w:ascii="Calibri" w:hAnsi="Calibri"/>
        </w:rPr>
        <w:t xml:space="preserve"> to the</w:t>
      </w:r>
      <w:r w:rsidR="00303E05">
        <w:rPr>
          <w:rFonts w:ascii="Calibri" w:hAnsi="Calibri"/>
        </w:rPr>
        <w:t>ir respective donor</w:t>
      </w:r>
      <w:r w:rsidR="00623ACF" w:rsidRPr="001F4DCD">
        <w:rPr>
          <w:rFonts w:ascii="Calibri" w:hAnsi="Calibri"/>
        </w:rPr>
        <w:t xml:space="preserve"> </w:t>
      </w:r>
      <w:r>
        <w:rPr>
          <w:rFonts w:ascii="Calibri" w:hAnsi="Calibri"/>
        </w:rPr>
        <w:t>envelope</w:t>
      </w:r>
      <w:r w:rsidR="00623ACF" w:rsidRPr="001F4DCD">
        <w:rPr>
          <w:rFonts w:ascii="Calibri" w:hAnsi="Calibri"/>
        </w:rPr>
        <w:t xml:space="preserve">. </w:t>
      </w:r>
    </w:p>
    <w:p w14:paraId="7F4F9886" w14:textId="77777777" w:rsidR="00623ACF" w:rsidRPr="001A68A6" w:rsidRDefault="00303E05" w:rsidP="001A68A6">
      <w:pPr>
        <w:pStyle w:val="ListParagraph"/>
        <w:numPr>
          <w:ilvl w:val="0"/>
          <w:numId w:val="23"/>
        </w:numPr>
        <w:spacing w:after="240"/>
        <w:ind w:right="-10"/>
        <w:rPr>
          <w:rFonts w:ascii="Calibri" w:hAnsi="Calibri"/>
        </w:rPr>
      </w:pPr>
      <w:r>
        <w:rPr>
          <w:rFonts w:ascii="Calibri" w:hAnsi="Calibri"/>
        </w:rPr>
        <w:t xml:space="preserve">Track all gifts </w:t>
      </w:r>
      <w:r w:rsidR="00054D8B">
        <w:rPr>
          <w:rFonts w:ascii="Calibri" w:hAnsi="Calibri"/>
        </w:rPr>
        <w:t xml:space="preserve">on the FOS </w:t>
      </w:r>
      <w:r>
        <w:rPr>
          <w:rFonts w:ascii="Calibri" w:hAnsi="Calibri"/>
        </w:rPr>
        <w:t>tracking f</w:t>
      </w:r>
      <w:r w:rsidR="00C541F9">
        <w:rPr>
          <w:rFonts w:ascii="Calibri" w:hAnsi="Calibri"/>
        </w:rPr>
        <w:t>orm</w:t>
      </w:r>
      <w:r w:rsidR="00517EC0">
        <w:rPr>
          <w:rFonts w:ascii="Calibri" w:hAnsi="Calibri"/>
        </w:rPr>
        <w:t xml:space="preserve"> in the </w:t>
      </w:r>
      <w:r w:rsidR="001A68A6">
        <w:rPr>
          <w:rFonts w:ascii="Calibri" w:hAnsi="Calibri"/>
        </w:rPr>
        <w:t>kit</w:t>
      </w:r>
      <w:r w:rsidR="00517EC0" w:rsidRPr="001A68A6">
        <w:rPr>
          <w:rFonts w:ascii="Calibri" w:hAnsi="Calibri"/>
        </w:rPr>
        <w:t>.</w:t>
      </w:r>
    </w:p>
    <w:p w14:paraId="2B9B5400" w14:textId="77777777" w:rsidR="00623ACF" w:rsidRPr="001F4DCD" w:rsidRDefault="00054D8B" w:rsidP="00054D8B">
      <w:pPr>
        <w:pStyle w:val="ListParagraph"/>
        <w:numPr>
          <w:ilvl w:val="0"/>
          <w:numId w:val="23"/>
        </w:numPr>
        <w:spacing w:after="240"/>
        <w:ind w:right="-10"/>
        <w:rPr>
          <w:rFonts w:ascii="Calibri" w:hAnsi="Calibri"/>
        </w:rPr>
      </w:pPr>
      <w:r>
        <w:rPr>
          <w:rFonts w:ascii="Calibri" w:hAnsi="Calibri"/>
        </w:rPr>
        <w:t xml:space="preserve">Make sure they include their </w:t>
      </w:r>
      <w:r w:rsidR="00623ACF" w:rsidRPr="001F4DCD">
        <w:rPr>
          <w:rFonts w:ascii="Calibri" w:hAnsi="Calibri"/>
        </w:rPr>
        <w:t xml:space="preserve">signature. </w:t>
      </w:r>
    </w:p>
    <w:p w14:paraId="00F25FA4" w14:textId="77777777" w:rsidR="00623ACF" w:rsidRPr="001F4DCD" w:rsidRDefault="00623ACF" w:rsidP="001F4DCD">
      <w:pPr>
        <w:pStyle w:val="ListParagraph"/>
        <w:numPr>
          <w:ilvl w:val="0"/>
          <w:numId w:val="23"/>
        </w:numPr>
        <w:spacing w:after="240"/>
        <w:ind w:right="395"/>
        <w:rPr>
          <w:rFonts w:ascii="Calibri" w:hAnsi="Calibri"/>
        </w:rPr>
      </w:pPr>
      <w:r w:rsidRPr="001F4DCD">
        <w:rPr>
          <w:rFonts w:ascii="Calibri" w:hAnsi="Calibri"/>
        </w:rPr>
        <w:t>Offer a receipt using the receipt book</w:t>
      </w:r>
      <w:r w:rsidR="00517EC0">
        <w:rPr>
          <w:rFonts w:ascii="Calibri" w:hAnsi="Calibri"/>
        </w:rPr>
        <w:t xml:space="preserve">. </w:t>
      </w:r>
    </w:p>
    <w:p w14:paraId="6D4BCFAC" w14:textId="77777777" w:rsidR="000B6650" w:rsidRPr="00B916C6" w:rsidRDefault="00623ACF" w:rsidP="00B916C6">
      <w:pPr>
        <w:pStyle w:val="Heading2"/>
      </w:pPr>
      <w:r w:rsidRPr="00623ACF">
        <w:rPr>
          <w:color w:val="17365D"/>
        </w:rPr>
        <w:t xml:space="preserve">After the meeting </w:t>
      </w:r>
      <w:r w:rsidR="00303E05">
        <w:rPr>
          <w:color w:val="17365D"/>
        </w:rPr>
        <w:t>–</w:t>
      </w:r>
      <w:r w:rsidRPr="00623ACF">
        <w:rPr>
          <w:color w:val="17365D"/>
        </w:rPr>
        <w:t xml:space="preserve"> </w:t>
      </w:r>
      <w:r w:rsidR="00303E05">
        <w:rPr>
          <w:color w:val="FF0000"/>
        </w:rPr>
        <w:t xml:space="preserve">Timely Follow Up is Key! </w:t>
      </w:r>
    </w:p>
    <w:p w14:paraId="106AE310" w14:textId="77777777" w:rsidR="00623ACF" w:rsidRPr="001F4DCD" w:rsidRDefault="00623ACF" w:rsidP="001F4DCD">
      <w:pPr>
        <w:pStyle w:val="ListParagraph"/>
        <w:numPr>
          <w:ilvl w:val="0"/>
          <w:numId w:val="24"/>
        </w:numPr>
        <w:spacing w:after="240"/>
        <w:ind w:right="395"/>
        <w:rPr>
          <w:rFonts w:ascii="Calibri" w:hAnsi="Calibri"/>
        </w:rPr>
      </w:pPr>
      <w:r w:rsidRPr="001F4DCD">
        <w:rPr>
          <w:rFonts w:ascii="Calibri" w:hAnsi="Calibri"/>
        </w:rPr>
        <w:t xml:space="preserve">Report results to the District FOS team within 24 hours. </w:t>
      </w:r>
    </w:p>
    <w:p w14:paraId="6F959947" w14:textId="77777777" w:rsidR="00623ACF" w:rsidRPr="001F4DCD" w:rsidRDefault="00E15909" w:rsidP="001F4DCD">
      <w:pPr>
        <w:pStyle w:val="ListParagraph"/>
        <w:numPr>
          <w:ilvl w:val="0"/>
          <w:numId w:val="24"/>
        </w:numPr>
        <w:spacing w:after="240"/>
        <w:ind w:right="395"/>
        <w:rPr>
          <w:rFonts w:ascii="Calibri" w:hAnsi="Calibri"/>
        </w:rPr>
      </w:pPr>
      <w:r>
        <w:rPr>
          <w:rFonts w:ascii="Calibri" w:hAnsi="Calibri"/>
        </w:rPr>
        <w:t xml:space="preserve">Return FOS </w:t>
      </w:r>
      <w:r w:rsidR="00F547AD">
        <w:rPr>
          <w:rFonts w:ascii="Calibri" w:hAnsi="Calibri"/>
        </w:rPr>
        <w:t>kit</w:t>
      </w:r>
      <w:r>
        <w:rPr>
          <w:rFonts w:ascii="Calibri" w:hAnsi="Calibri"/>
        </w:rPr>
        <w:t xml:space="preserve"> and contents to D</w:t>
      </w:r>
      <w:r w:rsidR="00623ACF" w:rsidRPr="001F4DCD">
        <w:rPr>
          <w:rFonts w:ascii="Calibri" w:hAnsi="Calibri"/>
        </w:rPr>
        <w:t xml:space="preserve">istrict team within 48 hours of presentation. </w:t>
      </w:r>
    </w:p>
    <w:p w14:paraId="59262909" w14:textId="77777777" w:rsidR="001F4DCD" w:rsidRPr="001F4DCD" w:rsidRDefault="00623ACF" w:rsidP="00054D8B">
      <w:pPr>
        <w:pStyle w:val="Heading2"/>
      </w:pPr>
      <w:r w:rsidRPr="00623ACF">
        <w:t xml:space="preserve">Contents of FOS </w:t>
      </w:r>
      <w:r w:rsidR="00F547AD">
        <w:t>Kit</w:t>
      </w:r>
      <w:r w:rsidRPr="00623ACF">
        <w:t xml:space="preserve"> </w:t>
      </w:r>
    </w:p>
    <w:p w14:paraId="28011C02" w14:textId="77777777" w:rsidR="00623ACF" w:rsidRPr="001F4DCD" w:rsidRDefault="00623ACF" w:rsidP="001F4DCD">
      <w:pPr>
        <w:pStyle w:val="ListParagraph"/>
        <w:numPr>
          <w:ilvl w:val="0"/>
          <w:numId w:val="25"/>
        </w:numPr>
        <w:spacing w:after="240"/>
        <w:ind w:right="395"/>
        <w:rPr>
          <w:rFonts w:ascii="Calibri" w:hAnsi="Calibri"/>
        </w:rPr>
      </w:pPr>
      <w:r w:rsidRPr="001F4DCD">
        <w:rPr>
          <w:rFonts w:ascii="Calibri" w:hAnsi="Calibri"/>
        </w:rPr>
        <w:t xml:space="preserve">Blank </w:t>
      </w:r>
      <w:r w:rsidR="004C772B">
        <w:rPr>
          <w:rFonts w:ascii="Calibri" w:hAnsi="Calibri"/>
        </w:rPr>
        <w:t>FOS</w:t>
      </w:r>
      <w:r w:rsidR="00B916C6">
        <w:rPr>
          <w:rFonts w:ascii="Calibri" w:hAnsi="Calibri"/>
        </w:rPr>
        <w:t xml:space="preserve"> pledge</w:t>
      </w:r>
      <w:r w:rsidR="004C772B">
        <w:rPr>
          <w:rFonts w:ascii="Calibri" w:hAnsi="Calibri"/>
        </w:rPr>
        <w:t xml:space="preserve"> </w:t>
      </w:r>
      <w:r w:rsidR="00B916C6">
        <w:rPr>
          <w:rFonts w:ascii="Calibri" w:hAnsi="Calibri"/>
        </w:rPr>
        <w:t>envelopes.</w:t>
      </w:r>
    </w:p>
    <w:p w14:paraId="4D9C351E" w14:textId="77777777" w:rsidR="00623ACF" w:rsidRPr="001F4DCD" w:rsidRDefault="00623ACF" w:rsidP="001F4DCD">
      <w:pPr>
        <w:pStyle w:val="ListParagraph"/>
        <w:numPr>
          <w:ilvl w:val="0"/>
          <w:numId w:val="25"/>
        </w:numPr>
        <w:spacing w:after="240"/>
        <w:ind w:right="395"/>
        <w:rPr>
          <w:rFonts w:ascii="Calibri" w:hAnsi="Calibri"/>
        </w:rPr>
      </w:pPr>
      <w:r w:rsidRPr="001F4DCD">
        <w:rPr>
          <w:rFonts w:ascii="Calibri" w:hAnsi="Calibri"/>
        </w:rPr>
        <w:t xml:space="preserve">Pens – give everyone a pen with their </w:t>
      </w:r>
      <w:r w:rsidR="00B916C6">
        <w:rPr>
          <w:rFonts w:ascii="Calibri" w:hAnsi="Calibri"/>
        </w:rPr>
        <w:t>envelope</w:t>
      </w:r>
      <w:r w:rsidRPr="001F4DCD">
        <w:rPr>
          <w:rFonts w:ascii="Calibri" w:hAnsi="Calibri"/>
        </w:rPr>
        <w:t>.</w:t>
      </w:r>
      <w:r w:rsidR="009C63A4">
        <w:rPr>
          <w:rFonts w:ascii="Calibri" w:hAnsi="Calibri"/>
        </w:rPr>
        <w:t xml:space="preserve"> </w:t>
      </w:r>
      <w:r w:rsidRPr="001F4DCD">
        <w:rPr>
          <w:rFonts w:ascii="Calibri" w:hAnsi="Calibri"/>
        </w:rPr>
        <w:t xml:space="preserve">These are for them to keep. </w:t>
      </w:r>
    </w:p>
    <w:p w14:paraId="7CAEA92B" w14:textId="57D3B0BB" w:rsidR="00623ACF" w:rsidRDefault="00623ACF" w:rsidP="001F4DCD">
      <w:pPr>
        <w:pStyle w:val="ListParagraph"/>
        <w:numPr>
          <w:ilvl w:val="0"/>
          <w:numId w:val="25"/>
        </w:numPr>
        <w:spacing w:after="240"/>
        <w:ind w:right="395"/>
        <w:rPr>
          <w:rFonts w:ascii="Calibri" w:hAnsi="Calibri"/>
        </w:rPr>
      </w:pPr>
      <w:r w:rsidRPr="001F4DCD">
        <w:rPr>
          <w:rFonts w:ascii="Calibri" w:hAnsi="Calibri"/>
        </w:rPr>
        <w:t xml:space="preserve">Button loop patches – thank you patch given to anyone who gives a gift (any amount) the night of the presentation </w:t>
      </w:r>
    </w:p>
    <w:p w14:paraId="6F2FCF2C" w14:textId="45C0ACDA" w:rsidR="005F3131" w:rsidRPr="001F4DCD" w:rsidRDefault="005F3131" w:rsidP="001F4DCD">
      <w:pPr>
        <w:pStyle w:val="ListParagraph"/>
        <w:numPr>
          <w:ilvl w:val="0"/>
          <w:numId w:val="25"/>
        </w:numPr>
        <w:spacing w:after="240"/>
        <w:ind w:right="395"/>
        <w:rPr>
          <w:rFonts w:ascii="Calibri" w:hAnsi="Calibri"/>
        </w:rPr>
      </w:pPr>
      <w:r>
        <w:rPr>
          <w:rFonts w:ascii="Calibri" w:hAnsi="Calibri"/>
        </w:rPr>
        <w:t>Council Car Magnet for gifts $192 and above</w:t>
      </w:r>
    </w:p>
    <w:p w14:paraId="539CDEB1" w14:textId="7BBE8A7C" w:rsidR="00623ACF" w:rsidRDefault="00411B2B" w:rsidP="001F4DCD">
      <w:pPr>
        <w:pStyle w:val="ListParagraph"/>
        <w:numPr>
          <w:ilvl w:val="0"/>
          <w:numId w:val="25"/>
        </w:numPr>
        <w:spacing w:after="240"/>
        <w:ind w:right="395"/>
        <w:rPr>
          <w:rFonts w:ascii="Calibri" w:hAnsi="Calibri"/>
        </w:rPr>
      </w:pPr>
      <w:r>
        <w:rPr>
          <w:rFonts w:ascii="Calibri" w:hAnsi="Calibri"/>
        </w:rPr>
        <w:t>Council shoulder patch – p</w:t>
      </w:r>
      <w:r w:rsidR="00623ACF" w:rsidRPr="001F4DCD">
        <w:rPr>
          <w:rFonts w:ascii="Calibri" w:hAnsi="Calibri"/>
        </w:rPr>
        <w:t>lease make sure these pat</w:t>
      </w:r>
      <w:r w:rsidR="00054D8B">
        <w:rPr>
          <w:rFonts w:ascii="Calibri" w:hAnsi="Calibri"/>
        </w:rPr>
        <w:t>ches are only given out for $</w:t>
      </w:r>
      <w:r w:rsidR="005F3131">
        <w:rPr>
          <w:rFonts w:ascii="Calibri" w:hAnsi="Calibri"/>
        </w:rPr>
        <w:t>500</w:t>
      </w:r>
      <w:r w:rsidR="00F547AD">
        <w:rPr>
          <w:rFonts w:ascii="Calibri" w:hAnsi="Calibri"/>
        </w:rPr>
        <w:t xml:space="preserve"> </w:t>
      </w:r>
      <w:r w:rsidR="00457E37">
        <w:rPr>
          <w:rFonts w:ascii="Calibri" w:hAnsi="Calibri"/>
        </w:rPr>
        <w:t>gifts or above.</w:t>
      </w:r>
    </w:p>
    <w:p w14:paraId="441800BF" w14:textId="77777777" w:rsidR="00F547AD" w:rsidRPr="001F4DCD" w:rsidRDefault="00F547AD" w:rsidP="001F4DCD">
      <w:pPr>
        <w:pStyle w:val="ListParagraph"/>
        <w:numPr>
          <w:ilvl w:val="0"/>
          <w:numId w:val="25"/>
        </w:numPr>
        <w:spacing w:after="240"/>
        <w:ind w:right="395"/>
        <w:rPr>
          <w:rFonts w:ascii="Calibri" w:hAnsi="Calibri"/>
        </w:rPr>
      </w:pPr>
      <w:r>
        <w:rPr>
          <w:rFonts w:ascii="Calibri" w:hAnsi="Calibri"/>
        </w:rPr>
        <w:t>Lanterns – Recognition item for gifts over $384</w:t>
      </w:r>
    </w:p>
    <w:p w14:paraId="67E16E0F" w14:textId="77777777" w:rsidR="00623ACF" w:rsidRPr="001F4DCD" w:rsidRDefault="00411B2B" w:rsidP="001F4DCD">
      <w:pPr>
        <w:pStyle w:val="ListParagraph"/>
        <w:numPr>
          <w:ilvl w:val="0"/>
          <w:numId w:val="25"/>
        </w:numPr>
        <w:spacing w:after="240" w:line="239" w:lineRule="auto"/>
        <w:ind w:right="395"/>
        <w:rPr>
          <w:rFonts w:ascii="Calibri" w:hAnsi="Calibri"/>
        </w:rPr>
      </w:pPr>
      <w:r>
        <w:rPr>
          <w:rFonts w:ascii="Calibri" w:hAnsi="Calibri"/>
        </w:rPr>
        <w:t>Receipt Book – i</w:t>
      </w:r>
      <w:r w:rsidR="00623ACF" w:rsidRPr="001F4DCD">
        <w:rPr>
          <w:rFonts w:ascii="Calibri" w:hAnsi="Calibri"/>
        </w:rPr>
        <w:t>f requested, you can fill out a receipt for all cash/checks returned with the pledge cards.</w:t>
      </w:r>
      <w:r w:rsidR="009C63A4">
        <w:rPr>
          <w:rFonts w:ascii="Calibri" w:hAnsi="Calibri"/>
        </w:rPr>
        <w:t xml:space="preserve"> </w:t>
      </w:r>
    </w:p>
    <w:p w14:paraId="4E482B03" w14:textId="77777777" w:rsidR="00623ACF" w:rsidRPr="001F4DCD" w:rsidRDefault="00F547AD" w:rsidP="001F4DCD">
      <w:pPr>
        <w:pStyle w:val="ListParagraph"/>
        <w:numPr>
          <w:ilvl w:val="0"/>
          <w:numId w:val="25"/>
        </w:numPr>
        <w:spacing w:after="240"/>
        <w:ind w:right="395"/>
        <w:rPr>
          <w:rFonts w:ascii="Calibri" w:hAnsi="Calibri"/>
        </w:rPr>
      </w:pPr>
      <w:r>
        <w:rPr>
          <w:rFonts w:ascii="Calibri" w:hAnsi="Calibri"/>
        </w:rPr>
        <w:t xml:space="preserve">Envelope </w:t>
      </w:r>
      <w:r w:rsidR="00411B2B">
        <w:rPr>
          <w:rFonts w:ascii="Calibri" w:hAnsi="Calibri"/>
        </w:rPr>
        <w:t>for gifts.</w:t>
      </w:r>
    </w:p>
    <w:p w14:paraId="41A6EBB4" w14:textId="77777777" w:rsidR="00623ACF" w:rsidRPr="001F4DCD" w:rsidRDefault="00623ACF" w:rsidP="001F4DCD">
      <w:pPr>
        <w:pStyle w:val="ListParagraph"/>
        <w:numPr>
          <w:ilvl w:val="0"/>
          <w:numId w:val="25"/>
        </w:numPr>
        <w:spacing w:after="240"/>
        <w:ind w:right="395"/>
        <w:rPr>
          <w:rFonts w:ascii="Calibri" w:hAnsi="Calibri"/>
        </w:rPr>
      </w:pPr>
      <w:r w:rsidRPr="001F4DCD">
        <w:rPr>
          <w:rFonts w:ascii="Calibri" w:hAnsi="Calibri"/>
        </w:rPr>
        <w:t>Unit tracking report sheet</w:t>
      </w:r>
    </w:p>
    <w:p w14:paraId="7FD14311" w14:textId="407D66F6" w:rsidR="00F547AD" w:rsidRDefault="00F547AD" w:rsidP="001F4DCD">
      <w:pPr>
        <w:pStyle w:val="ListParagraph"/>
        <w:numPr>
          <w:ilvl w:val="0"/>
          <w:numId w:val="25"/>
        </w:numPr>
        <w:spacing w:after="240"/>
        <w:ind w:right="395"/>
        <w:rPr>
          <w:rFonts w:ascii="Calibri" w:hAnsi="Calibri"/>
        </w:rPr>
      </w:pPr>
      <w:r>
        <w:rPr>
          <w:rFonts w:ascii="Calibri" w:hAnsi="Calibri"/>
        </w:rPr>
        <w:t xml:space="preserve">FOS Presentation </w:t>
      </w:r>
      <w:r w:rsidR="00B916C6">
        <w:rPr>
          <w:rFonts w:ascii="Calibri" w:hAnsi="Calibri"/>
        </w:rPr>
        <w:t>Recipe</w:t>
      </w:r>
      <w:bookmarkStart w:id="0" w:name="_GoBack"/>
      <w:bookmarkEnd w:id="0"/>
    </w:p>
    <w:p w14:paraId="1A06D6A5" w14:textId="77777777" w:rsidR="00724C82" w:rsidRPr="00F547AD" w:rsidRDefault="00724C82" w:rsidP="00F547AD">
      <w:pPr>
        <w:spacing w:after="240"/>
        <w:ind w:left="0" w:right="395" w:firstLine="0"/>
        <w:rPr>
          <w:rFonts w:ascii="Calibri" w:hAnsi="Calibri"/>
        </w:rPr>
      </w:pPr>
    </w:p>
    <w:sectPr w:rsidR="00724C82" w:rsidRPr="00F547AD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337" w:right="1450" w:bottom="1750" w:left="1440" w:header="72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4D7EB" w14:textId="77777777" w:rsidR="00180D31" w:rsidRDefault="00180D31" w:rsidP="001F4DCD">
      <w:pPr>
        <w:spacing w:after="0" w:line="240" w:lineRule="auto"/>
      </w:pPr>
      <w:r>
        <w:separator/>
      </w:r>
    </w:p>
  </w:endnote>
  <w:endnote w:type="continuationSeparator" w:id="0">
    <w:p w14:paraId="47082898" w14:textId="77777777" w:rsidR="00180D31" w:rsidRDefault="00180D31" w:rsidP="001F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66FA8" w14:textId="77777777" w:rsidR="00D86382" w:rsidRDefault="00E42DA1">
    <w:pPr>
      <w:spacing w:after="256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150252" wp14:editId="7206E378">
              <wp:simplePos x="0" y="0"/>
              <wp:positionH relativeFrom="page">
                <wp:posOffset>914400</wp:posOffset>
              </wp:positionH>
              <wp:positionV relativeFrom="page">
                <wp:posOffset>8994648</wp:posOffset>
              </wp:positionV>
              <wp:extent cx="5943600" cy="9525"/>
              <wp:effectExtent l="0" t="0" r="0" b="0"/>
              <wp:wrapSquare wrapText="bothSides"/>
              <wp:docPr id="4753" name="Group 47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9525"/>
                        <a:chOff x="0" y="0"/>
                        <a:chExt cx="5943600" cy="9525"/>
                      </a:xfrm>
                    </wpg:grpSpPr>
                    <wps:wsp>
                      <wps:cNvPr id="4754" name="Shape 4754"/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94AE81" id="Group 4753" o:spid="_x0000_s1026" style="position:absolute;margin-left:1in;margin-top:708.25pt;width:468pt;height:.75pt;z-index:251659264;mso-position-horizontal-relative:page;mso-position-vertical-relative:page" coordsize="594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">
              <v:shape id="Shape 4754" o:spid="_x0000_s1027" style="position:absolute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" path="m,l5943600,e" filled="f">
                <v:path arrowok="t" textboxrect="0,0,5943600,0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>Family Friends of Scouting Presenter Guide                              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-                                                             </w:t>
    </w:r>
  </w:p>
  <w:p w14:paraId="30665839" w14:textId="77777777" w:rsidR="00D86382" w:rsidRDefault="00E42DA1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EA65E" w14:textId="77777777" w:rsidR="00D86382" w:rsidRPr="001F4DCD" w:rsidRDefault="001F4DCD" w:rsidP="001F4DCD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 xml:space="preserve">Family Friends of Scouting Presenter Guide 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 w:rsidRPr="001F4DCD">
      <w:rPr>
        <w:rFonts w:asciiTheme="minorHAnsi" w:hAnsiTheme="minorHAnsi"/>
      </w:rPr>
      <w:fldChar w:fldCharType="begin"/>
    </w:r>
    <w:r w:rsidRPr="001F4DCD">
      <w:rPr>
        <w:rFonts w:asciiTheme="minorHAnsi" w:hAnsiTheme="minorHAnsi"/>
      </w:rPr>
      <w:instrText xml:space="preserve"> PAGE   \* MERGEFORMAT </w:instrText>
    </w:r>
    <w:r w:rsidRPr="001F4DCD">
      <w:rPr>
        <w:rFonts w:asciiTheme="minorHAnsi" w:hAnsiTheme="minorHAnsi"/>
      </w:rPr>
      <w:fldChar w:fldCharType="separate"/>
    </w:r>
    <w:r w:rsidR="00BF22A5">
      <w:rPr>
        <w:rFonts w:asciiTheme="minorHAnsi" w:hAnsiTheme="minorHAnsi"/>
        <w:noProof/>
      </w:rPr>
      <w:t>7</w:t>
    </w:r>
    <w:r w:rsidRPr="001F4DCD">
      <w:rPr>
        <w:rFonts w:asciiTheme="minorHAnsi" w:hAnsiTheme="minorHAnsi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9E4A3" w14:textId="77777777" w:rsidR="00D86382" w:rsidRDefault="00E42DA1">
    <w:pPr>
      <w:spacing w:after="256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D517113" wp14:editId="086BB0C2">
              <wp:simplePos x="0" y="0"/>
              <wp:positionH relativeFrom="page">
                <wp:posOffset>914400</wp:posOffset>
              </wp:positionH>
              <wp:positionV relativeFrom="page">
                <wp:posOffset>8994648</wp:posOffset>
              </wp:positionV>
              <wp:extent cx="5943600" cy="9525"/>
              <wp:effectExtent l="0" t="0" r="0" b="0"/>
              <wp:wrapSquare wrapText="bothSides"/>
              <wp:docPr id="4727" name="Group 47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9525"/>
                        <a:chOff x="0" y="0"/>
                        <a:chExt cx="5943600" cy="9525"/>
                      </a:xfrm>
                    </wpg:grpSpPr>
                    <wps:wsp>
                      <wps:cNvPr id="4728" name="Shape 4728"/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FDA8B19" id="Group 4727" o:spid="_x0000_s1026" style="position:absolute;margin-left:1in;margin-top:708.25pt;width:468pt;height:.75pt;z-index:251661312;mso-position-horizontal-relative:page;mso-position-vertical-relative:page" coordsize="594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">
              <v:shape id="Shape 4728" o:spid="_x0000_s1027" style="position:absolute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" path="m,l5943600,e" filled="f">
                <v:path arrowok="t" textboxrect="0,0,5943600,0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>Family Friends of Scouting Presenter Guide                              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-                                                             </w:t>
    </w:r>
  </w:p>
  <w:p w14:paraId="51E52C96" w14:textId="77777777" w:rsidR="00D86382" w:rsidRDefault="00E42DA1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069C3" w14:textId="77777777" w:rsidR="00180D31" w:rsidRDefault="00180D31" w:rsidP="001F4DCD">
      <w:pPr>
        <w:spacing w:after="0" w:line="240" w:lineRule="auto"/>
      </w:pPr>
      <w:r>
        <w:separator/>
      </w:r>
    </w:p>
  </w:footnote>
  <w:footnote w:type="continuationSeparator" w:id="0">
    <w:p w14:paraId="68BC67B2" w14:textId="77777777" w:rsidR="00180D31" w:rsidRDefault="00180D31" w:rsidP="001F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D0EF5" w14:textId="55CD7B64" w:rsidR="00407A98" w:rsidRPr="00407A98" w:rsidRDefault="00407A98" w:rsidP="00407A98">
    <w:pPr>
      <w:pStyle w:val="Heading1"/>
      <w:spacing w:after="240"/>
      <w:jc w:val="center"/>
      <w:rPr>
        <w:rFonts w:ascii="Calibri" w:eastAsia="Arial" w:hAnsi="Calibri"/>
        <w:sz w:val="36"/>
        <w:u w:val="single"/>
      </w:rPr>
    </w:pPr>
    <w:r>
      <w:rPr>
        <w:rFonts w:ascii="Calibri" w:eastAsia="Arial" w:hAnsi="Calibri"/>
        <w:sz w:val="36"/>
        <w:u w:val="single"/>
      </w:rPr>
      <w:t>20</w:t>
    </w:r>
    <w:r w:rsidR="00333606">
      <w:rPr>
        <w:rFonts w:ascii="Calibri" w:eastAsia="Arial" w:hAnsi="Calibri"/>
        <w:sz w:val="36"/>
        <w:u w:val="single"/>
      </w:rPr>
      <w:t>20</w:t>
    </w:r>
    <w:r>
      <w:rPr>
        <w:rFonts w:ascii="Calibri" w:eastAsia="Arial" w:hAnsi="Calibri"/>
        <w:sz w:val="36"/>
        <w:u w:val="single"/>
      </w:rPr>
      <w:t xml:space="preserve"> </w:t>
    </w:r>
    <w:r w:rsidRPr="00623ACF">
      <w:rPr>
        <w:rFonts w:ascii="Calibri" w:eastAsia="Arial" w:hAnsi="Calibri"/>
        <w:sz w:val="36"/>
        <w:u w:val="single"/>
      </w:rPr>
      <w:t>FAMILY FRIENDS OF SCOUTING PRESENTER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06B5"/>
    <w:multiLevelType w:val="hybridMultilevel"/>
    <w:tmpl w:val="EC40F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9B4CA4"/>
    <w:multiLevelType w:val="hybridMultilevel"/>
    <w:tmpl w:val="FE383690"/>
    <w:lvl w:ilvl="0" w:tplc="0409000F">
      <w:start w:val="1"/>
      <w:numFmt w:val="decimal"/>
      <w:lvlText w:val="%1."/>
      <w:lvlJc w:val="left"/>
      <w:pPr>
        <w:ind w:left="1137" w:hanging="360"/>
      </w:pPr>
    </w:lvl>
    <w:lvl w:ilvl="1" w:tplc="04090019" w:tentative="1">
      <w:start w:val="1"/>
      <w:numFmt w:val="lowerLetter"/>
      <w:lvlText w:val="%2."/>
      <w:lvlJc w:val="left"/>
      <w:pPr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" w15:restartNumberingAfterBreak="0">
    <w:nsid w:val="0AD6642F"/>
    <w:multiLevelType w:val="hybridMultilevel"/>
    <w:tmpl w:val="3F2A9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A1AB2"/>
    <w:multiLevelType w:val="hybridMultilevel"/>
    <w:tmpl w:val="C41E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56393"/>
    <w:multiLevelType w:val="hybridMultilevel"/>
    <w:tmpl w:val="9508D9EE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5" w15:restartNumberingAfterBreak="0">
    <w:nsid w:val="15A17AE3"/>
    <w:multiLevelType w:val="hybridMultilevel"/>
    <w:tmpl w:val="37FE8032"/>
    <w:lvl w:ilvl="0" w:tplc="A7668D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64F80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6ACC9A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B8ABFC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7E09CA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E8D298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FC39D6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1EBF8E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4C4484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2B0FB3"/>
    <w:multiLevelType w:val="hybridMultilevel"/>
    <w:tmpl w:val="E452B24C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7" w15:restartNumberingAfterBreak="0">
    <w:nsid w:val="20214D41"/>
    <w:multiLevelType w:val="hybridMultilevel"/>
    <w:tmpl w:val="04547248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8" w15:restartNumberingAfterBreak="0">
    <w:nsid w:val="206F7FDC"/>
    <w:multiLevelType w:val="hybridMultilevel"/>
    <w:tmpl w:val="D3B8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50BBA"/>
    <w:multiLevelType w:val="hybridMultilevel"/>
    <w:tmpl w:val="38186DD8"/>
    <w:lvl w:ilvl="0" w:tplc="4F968FA4">
      <w:start w:val="1"/>
      <w:numFmt w:val="decimal"/>
      <w:lvlText w:val="%1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6C16DC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726C20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4032BC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20C594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6CF204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1A003A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06559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CE260A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A776F4"/>
    <w:multiLevelType w:val="hybridMultilevel"/>
    <w:tmpl w:val="62C24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02A0D"/>
    <w:multiLevelType w:val="hybridMultilevel"/>
    <w:tmpl w:val="BFDE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B0F38"/>
    <w:multiLevelType w:val="hybridMultilevel"/>
    <w:tmpl w:val="F2684586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3" w15:restartNumberingAfterBreak="0">
    <w:nsid w:val="28BE3D32"/>
    <w:multiLevelType w:val="hybridMultilevel"/>
    <w:tmpl w:val="E182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D11A2"/>
    <w:multiLevelType w:val="hybridMultilevel"/>
    <w:tmpl w:val="63821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A16CF"/>
    <w:multiLevelType w:val="hybridMultilevel"/>
    <w:tmpl w:val="8C8A0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4105B"/>
    <w:multiLevelType w:val="hybridMultilevel"/>
    <w:tmpl w:val="60A65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C2824"/>
    <w:multiLevelType w:val="hybridMultilevel"/>
    <w:tmpl w:val="70F86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040DBB"/>
    <w:multiLevelType w:val="hybridMultilevel"/>
    <w:tmpl w:val="E568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7441C"/>
    <w:multiLevelType w:val="hybridMultilevel"/>
    <w:tmpl w:val="41060436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0" w15:restartNumberingAfterBreak="0">
    <w:nsid w:val="5327406F"/>
    <w:multiLevelType w:val="hybridMultilevel"/>
    <w:tmpl w:val="685C1BEA"/>
    <w:lvl w:ilvl="0" w:tplc="0409000F">
      <w:start w:val="1"/>
      <w:numFmt w:val="decimal"/>
      <w:lvlText w:val="%1."/>
      <w:lvlJc w:val="left"/>
      <w:pPr>
        <w:ind w:left="1137" w:hanging="360"/>
      </w:pPr>
    </w:lvl>
    <w:lvl w:ilvl="1" w:tplc="04090019" w:tentative="1">
      <w:start w:val="1"/>
      <w:numFmt w:val="lowerLetter"/>
      <w:lvlText w:val="%2."/>
      <w:lvlJc w:val="left"/>
      <w:pPr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1" w15:restartNumberingAfterBreak="0">
    <w:nsid w:val="5A4420C3"/>
    <w:multiLevelType w:val="hybridMultilevel"/>
    <w:tmpl w:val="3B3CD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A11A0D"/>
    <w:multiLevelType w:val="hybridMultilevel"/>
    <w:tmpl w:val="31BA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07FE2"/>
    <w:multiLevelType w:val="hybridMultilevel"/>
    <w:tmpl w:val="8F6E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F71D0"/>
    <w:multiLevelType w:val="hybridMultilevel"/>
    <w:tmpl w:val="2DA6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F2083"/>
    <w:multiLevelType w:val="hybridMultilevel"/>
    <w:tmpl w:val="F53E0440"/>
    <w:lvl w:ilvl="0" w:tplc="872E87A4">
      <w:start w:val="1"/>
      <w:numFmt w:val="decimal"/>
      <w:lvlText w:val="%1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24F006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38B71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6E949E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909C72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BC7D94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AE71CA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AAD0E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2A2B2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35F104F"/>
    <w:multiLevelType w:val="hybridMultilevel"/>
    <w:tmpl w:val="C950A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B85875"/>
    <w:multiLevelType w:val="hybridMultilevel"/>
    <w:tmpl w:val="86644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392CD3"/>
    <w:multiLevelType w:val="hybridMultilevel"/>
    <w:tmpl w:val="9DA8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82F88"/>
    <w:multiLevelType w:val="hybridMultilevel"/>
    <w:tmpl w:val="80861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913E0E"/>
    <w:multiLevelType w:val="hybridMultilevel"/>
    <w:tmpl w:val="BA7A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C3A6B"/>
    <w:multiLevelType w:val="hybridMultilevel"/>
    <w:tmpl w:val="C4269084"/>
    <w:lvl w:ilvl="0" w:tplc="9FB8E79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8A6848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747218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E28C20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56EDD8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D0732E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B08BAC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1EA8EA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467FAE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A3B6F6A"/>
    <w:multiLevelType w:val="hybridMultilevel"/>
    <w:tmpl w:val="556C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177F27"/>
    <w:multiLevelType w:val="hybridMultilevel"/>
    <w:tmpl w:val="79A65B84"/>
    <w:lvl w:ilvl="0" w:tplc="3732DA2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E2CCBA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5A9BE2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D2DC08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506248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086F34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7A8028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154E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704366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C7850A1"/>
    <w:multiLevelType w:val="hybridMultilevel"/>
    <w:tmpl w:val="D18ECB00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5" w15:restartNumberingAfterBreak="0">
    <w:nsid w:val="7D323A16"/>
    <w:multiLevelType w:val="hybridMultilevel"/>
    <w:tmpl w:val="2CF0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33"/>
  </w:num>
  <w:num w:numId="4">
    <w:abstractNumId w:val="5"/>
  </w:num>
  <w:num w:numId="5">
    <w:abstractNumId w:val="31"/>
  </w:num>
  <w:num w:numId="6">
    <w:abstractNumId w:val="24"/>
  </w:num>
  <w:num w:numId="7">
    <w:abstractNumId w:val="16"/>
  </w:num>
  <w:num w:numId="8">
    <w:abstractNumId w:val="18"/>
  </w:num>
  <w:num w:numId="9">
    <w:abstractNumId w:val="19"/>
  </w:num>
  <w:num w:numId="10">
    <w:abstractNumId w:val="30"/>
  </w:num>
  <w:num w:numId="11">
    <w:abstractNumId w:val="22"/>
  </w:num>
  <w:num w:numId="12">
    <w:abstractNumId w:val="14"/>
  </w:num>
  <w:num w:numId="13">
    <w:abstractNumId w:val="15"/>
  </w:num>
  <w:num w:numId="14">
    <w:abstractNumId w:val="20"/>
  </w:num>
  <w:num w:numId="15">
    <w:abstractNumId w:val="26"/>
  </w:num>
  <w:num w:numId="16">
    <w:abstractNumId w:val="0"/>
  </w:num>
  <w:num w:numId="17">
    <w:abstractNumId w:val="12"/>
  </w:num>
  <w:num w:numId="18">
    <w:abstractNumId w:val="13"/>
  </w:num>
  <w:num w:numId="19">
    <w:abstractNumId w:val="4"/>
  </w:num>
  <w:num w:numId="20">
    <w:abstractNumId w:val="21"/>
  </w:num>
  <w:num w:numId="21">
    <w:abstractNumId w:val="1"/>
  </w:num>
  <w:num w:numId="22">
    <w:abstractNumId w:val="29"/>
  </w:num>
  <w:num w:numId="23">
    <w:abstractNumId w:val="17"/>
  </w:num>
  <w:num w:numId="24">
    <w:abstractNumId w:val="7"/>
  </w:num>
  <w:num w:numId="25">
    <w:abstractNumId w:val="34"/>
  </w:num>
  <w:num w:numId="26">
    <w:abstractNumId w:val="32"/>
  </w:num>
  <w:num w:numId="27">
    <w:abstractNumId w:val="35"/>
  </w:num>
  <w:num w:numId="28">
    <w:abstractNumId w:val="2"/>
  </w:num>
  <w:num w:numId="29">
    <w:abstractNumId w:val="8"/>
  </w:num>
  <w:num w:numId="30">
    <w:abstractNumId w:val="11"/>
  </w:num>
  <w:num w:numId="31">
    <w:abstractNumId w:val="10"/>
  </w:num>
  <w:num w:numId="32">
    <w:abstractNumId w:val="3"/>
  </w:num>
  <w:num w:numId="33">
    <w:abstractNumId w:val="28"/>
  </w:num>
  <w:num w:numId="34">
    <w:abstractNumId w:val="6"/>
  </w:num>
  <w:num w:numId="35">
    <w:abstractNumId w:val="2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3sLQ0NDO3tDQAAiUdpeDU4uLM/DyQAkPDWgDSbRYULQAAAA=="/>
  </w:docVars>
  <w:rsids>
    <w:rsidRoot w:val="00623ACF"/>
    <w:rsid w:val="00026C5D"/>
    <w:rsid w:val="00050743"/>
    <w:rsid w:val="00054D8B"/>
    <w:rsid w:val="00056F48"/>
    <w:rsid w:val="00062060"/>
    <w:rsid w:val="0006578E"/>
    <w:rsid w:val="0009046A"/>
    <w:rsid w:val="000B6650"/>
    <w:rsid w:val="000E1D05"/>
    <w:rsid w:val="00117934"/>
    <w:rsid w:val="00134C8D"/>
    <w:rsid w:val="00166C5A"/>
    <w:rsid w:val="00180D31"/>
    <w:rsid w:val="00184358"/>
    <w:rsid w:val="001A5C85"/>
    <w:rsid w:val="001A68A6"/>
    <w:rsid w:val="001F4DCD"/>
    <w:rsid w:val="00233984"/>
    <w:rsid w:val="00247E78"/>
    <w:rsid w:val="002A7143"/>
    <w:rsid w:val="002C4C67"/>
    <w:rsid w:val="00303E05"/>
    <w:rsid w:val="00320389"/>
    <w:rsid w:val="00322D22"/>
    <w:rsid w:val="003264B6"/>
    <w:rsid w:val="00333606"/>
    <w:rsid w:val="00353ADB"/>
    <w:rsid w:val="00396E22"/>
    <w:rsid w:val="003C5730"/>
    <w:rsid w:val="00407A98"/>
    <w:rsid w:val="00411B2B"/>
    <w:rsid w:val="00457E37"/>
    <w:rsid w:val="0047398E"/>
    <w:rsid w:val="00481CEE"/>
    <w:rsid w:val="00487B0E"/>
    <w:rsid w:val="00493DF8"/>
    <w:rsid w:val="004A40FF"/>
    <w:rsid w:val="004A6CEF"/>
    <w:rsid w:val="004B2C19"/>
    <w:rsid w:val="004B7B84"/>
    <w:rsid w:val="004C772B"/>
    <w:rsid w:val="004D39CA"/>
    <w:rsid w:val="005074B8"/>
    <w:rsid w:val="00517EC0"/>
    <w:rsid w:val="00583123"/>
    <w:rsid w:val="005A0D0F"/>
    <w:rsid w:val="005E54C3"/>
    <w:rsid w:val="005E712C"/>
    <w:rsid w:val="005F0F7A"/>
    <w:rsid w:val="005F3131"/>
    <w:rsid w:val="00623ACF"/>
    <w:rsid w:val="006D098A"/>
    <w:rsid w:val="006D4EDA"/>
    <w:rsid w:val="006D6C15"/>
    <w:rsid w:val="006F1A11"/>
    <w:rsid w:val="00721472"/>
    <w:rsid w:val="00724C82"/>
    <w:rsid w:val="00740DCF"/>
    <w:rsid w:val="007A4117"/>
    <w:rsid w:val="007C010B"/>
    <w:rsid w:val="007D39D3"/>
    <w:rsid w:val="007E397E"/>
    <w:rsid w:val="007F000E"/>
    <w:rsid w:val="00845612"/>
    <w:rsid w:val="00861090"/>
    <w:rsid w:val="0089295A"/>
    <w:rsid w:val="008A2C52"/>
    <w:rsid w:val="008A7850"/>
    <w:rsid w:val="008C3D12"/>
    <w:rsid w:val="009061E9"/>
    <w:rsid w:val="009365F1"/>
    <w:rsid w:val="009910E6"/>
    <w:rsid w:val="009A0289"/>
    <w:rsid w:val="009B1746"/>
    <w:rsid w:val="009C5BD1"/>
    <w:rsid w:val="009C63A4"/>
    <w:rsid w:val="009E71D5"/>
    <w:rsid w:val="009F371B"/>
    <w:rsid w:val="009F5433"/>
    <w:rsid w:val="00A03A93"/>
    <w:rsid w:val="00A1129C"/>
    <w:rsid w:val="00A31E2E"/>
    <w:rsid w:val="00A36EF1"/>
    <w:rsid w:val="00A63329"/>
    <w:rsid w:val="00A83004"/>
    <w:rsid w:val="00AC7C3B"/>
    <w:rsid w:val="00AD0FA0"/>
    <w:rsid w:val="00B30BF3"/>
    <w:rsid w:val="00B50A05"/>
    <w:rsid w:val="00B916C6"/>
    <w:rsid w:val="00BF22A5"/>
    <w:rsid w:val="00C541F9"/>
    <w:rsid w:val="00C74A08"/>
    <w:rsid w:val="00C944F9"/>
    <w:rsid w:val="00CB453F"/>
    <w:rsid w:val="00CC0A33"/>
    <w:rsid w:val="00CC31C7"/>
    <w:rsid w:val="00CF0BDE"/>
    <w:rsid w:val="00CF2499"/>
    <w:rsid w:val="00D35AC7"/>
    <w:rsid w:val="00D37B5A"/>
    <w:rsid w:val="00D61FF7"/>
    <w:rsid w:val="00D67C5E"/>
    <w:rsid w:val="00D704EA"/>
    <w:rsid w:val="00E024BE"/>
    <w:rsid w:val="00E15909"/>
    <w:rsid w:val="00E15BEF"/>
    <w:rsid w:val="00E42DA1"/>
    <w:rsid w:val="00EE39C5"/>
    <w:rsid w:val="00F547AD"/>
    <w:rsid w:val="00F63882"/>
    <w:rsid w:val="00F663F8"/>
    <w:rsid w:val="00F71410"/>
    <w:rsid w:val="00FA21E3"/>
    <w:rsid w:val="00FB4ECF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CA4EC"/>
  <w15:chartTrackingRefBased/>
  <w15:docId w15:val="{9DC17A4C-1561-4614-83CF-3C733EF2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ACF"/>
    <w:pPr>
      <w:spacing w:after="49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623ACF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17365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3A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3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ACF"/>
    <w:rPr>
      <w:rFonts w:ascii="Times New Roman" w:eastAsia="Times New Roman" w:hAnsi="Times New Roman" w:cs="Times New Roman"/>
      <w:b/>
      <w:color w:val="17365D"/>
    </w:rPr>
  </w:style>
  <w:style w:type="table" w:customStyle="1" w:styleId="TableGrid">
    <w:name w:val="TableGrid"/>
    <w:rsid w:val="00623AC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23A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3AC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23A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3A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DCD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F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DCD"/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78"/>
    <w:rPr>
      <w:rFonts w:ascii="Segoe UI" w:eastAsia="Times New Roman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05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A41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7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eic.org/fo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C52DD-5763-41D6-A3EB-25EF3EC1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5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Castrejon</dc:creator>
  <cp:keywords/>
  <dc:description/>
  <cp:lastModifiedBy>Cynthia Gentleman</cp:lastModifiedBy>
  <cp:revision>25</cp:revision>
  <cp:lastPrinted>2019-12-11T17:54:00Z</cp:lastPrinted>
  <dcterms:created xsi:type="dcterms:W3CDTF">2018-11-27T22:58:00Z</dcterms:created>
  <dcterms:modified xsi:type="dcterms:W3CDTF">2019-12-16T02:59:00Z</dcterms:modified>
</cp:coreProperties>
</file>